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F666D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F666D1">
              <w:rPr>
                <w:rFonts w:asciiTheme="majorHAnsi" w:hAnsiTheme="majorHAnsi" w:cs="Times New Roman"/>
                <w:sz w:val="21"/>
                <w:szCs w:val="21"/>
              </w:rPr>
              <w:t>1034502</w:t>
            </w:r>
          </w:p>
        </w:tc>
      </w:tr>
      <w:tr w:rsidR="00113CE6" w:rsidRPr="00F666D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666D1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666D1">
              <w:rPr>
                <w:rFonts w:asciiTheme="majorHAnsi" w:hAnsiTheme="majorHAnsi" w:cs="Times New Roman"/>
                <w:sz w:val="21"/>
                <w:szCs w:val="21"/>
              </w:rPr>
              <w:t xml:space="preserve">INÁCIO LUIZ DOS SANTOS JUNIOR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F666D1">
              <w:rPr>
                <w:rFonts w:asciiTheme="majorHAnsi" w:hAnsiTheme="majorHAnsi" w:cs="Times New Roman"/>
                <w:sz w:val="21"/>
                <w:szCs w:val="21"/>
              </w:rPr>
              <w:t>A96698-3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F666D1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F666D1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666D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AB79F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156.</w:t>
            </w:r>
            <w:r w:rsidR="00BB795C">
              <w:rPr>
                <w:rFonts w:asciiTheme="majorHAnsi" w:hAnsiTheme="majorHAnsi" w:cs="Times New Roman"/>
                <w:b/>
                <w:sz w:val="24"/>
              </w:rPr>
              <w:t>4.</w:t>
            </w:r>
            <w:r w:rsidR="00AB79F3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B96E3B">
        <w:rPr>
          <w:rFonts w:asciiTheme="majorHAnsi" w:hAnsiTheme="majorHAnsi" w:cs="Times New Roman"/>
          <w:lang w:val="pt-BR"/>
        </w:rPr>
        <w:t>21</w:t>
      </w:r>
      <w:r>
        <w:rPr>
          <w:rFonts w:asciiTheme="majorHAnsi" w:hAnsiTheme="majorHAnsi" w:cs="Times New Roman"/>
          <w:lang w:val="pt-BR"/>
        </w:rPr>
        <w:t xml:space="preserve"> de </w:t>
      </w:r>
      <w:r w:rsidR="00B96E3B">
        <w:rPr>
          <w:rFonts w:asciiTheme="majorHAnsi" w:hAnsiTheme="majorHAnsi" w:cs="Times New Roman"/>
          <w:lang w:val="pt-BR"/>
        </w:rPr>
        <w:t>janeiro</w:t>
      </w:r>
      <w:r>
        <w:rPr>
          <w:rFonts w:asciiTheme="majorHAnsi" w:hAnsiTheme="majorHAnsi" w:cs="Times New Roman"/>
          <w:lang w:val="pt-BR"/>
        </w:rPr>
        <w:t xml:space="preserve">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666D1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666D1">
        <w:rPr>
          <w:rFonts w:asciiTheme="majorHAnsi" w:hAnsiTheme="majorHAnsi" w:cs="Times New Roman"/>
          <w:i/>
          <w:sz w:val="21"/>
          <w:szCs w:val="21"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149.5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/201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d</w:t>
      </w:r>
      <w:r>
        <w:rPr>
          <w:rFonts w:asciiTheme="majorHAnsi" w:hAnsiTheme="majorHAnsi" w:cs="Times New Roman"/>
          <w:sz w:val="21"/>
          <w:szCs w:val="21"/>
          <w:lang w:val="pt-BR"/>
        </w:rPr>
        <w:t>est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a Comissão de Exercício Profissional;</w:t>
      </w: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9F3" w:rsidRDefault="00AB79F3" w:rsidP="00AB79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a primeira manifestação, por e-mail, do requerente, em </w:t>
      </w:r>
      <w:r w:rsidRPr="00AB79F3">
        <w:rPr>
          <w:rFonts w:asciiTheme="majorHAnsi" w:hAnsiTheme="majorHAnsi" w:cs="Times New Roman"/>
          <w:sz w:val="21"/>
          <w:szCs w:val="21"/>
          <w:lang w:val="pt-BR"/>
        </w:rPr>
        <w:t>3 de fevereiro de 2015</w:t>
      </w:r>
      <w:r>
        <w:rPr>
          <w:rFonts w:asciiTheme="majorHAnsi" w:hAnsiTheme="majorHAnsi" w:cs="Times New Roman"/>
          <w:sz w:val="21"/>
          <w:szCs w:val="21"/>
          <w:lang w:val="pt-BR"/>
        </w:rPr>
        <w:t>, informando que sua saída do país.</w:t>
      </w:r>
    </w:p>
    <w:p w:rsidR="00AB79F3" w:rsidRDefault="00AB79F3" w:rsidP="00AB79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9F3" w:rsidRDefault="006D120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</w:t>
      </w:r>
      <w:r w:rsidR="00F666D1">
        <w:rPr>
          <w:rFonts w:asciiTheme="majorHAnsi" w:hAnsiTheme="majorHAnsi" w:cs="Times New Roman"/>
          <w:sz w:val="21"/>
          <w:szCs w:val="21"/>
          <w:lang w:val="pt-BR"/>
        </w:rPr>
        <w:t xml:space="preserve">os documentos apresentados </w:t>
      </w:r>
      <w:r w:rsidR="00AB79F3">
        <w:rPr>
          <w:rFonts w:asciiTheme="majorHAnsi" w:hAnsiTheme="majorHAnsi" w:cs="Times New Roman"/>
          <w:sz w:val="21"/>
          <w:szCs w:val="21"/>
          <w:lang w:val="pt-BR"/>
        </w:rPr>
        <w:t xml:space="preserve">junto ao protocolo </w:t>
      </w:r>
      <w:r w:rsidR="00AB79F3" w:rsidRPr="00AB79F3">
        <w:rPr>
          <w:rFonts w:asciiTheme="majorHAnsi" w:hAnsiTheme="majorHAnsi" w:cs="Times New Roman"/>
          <w:sz w:val="21"/>
          <w:szCs w:val="21"/>
          <w:lang w:val="pt-BR"/>
        </w:rPr>
        <w:t>1034502</w:t>
      </w:r>
      <w:r w:rsidR="00D83DAA">
        <w:rPr>
          <w:rFonts w:asciiTheme="majorHAnsi" w:hAnsiTheme="majorHAnsi" w:cs="Times New Roman"/>
          <w:sz w:val="21"/>
          <w:szCs w:val="21"/>
          <w:lang w:val="pt-BR"/>
        </w:rPr>
        <w:t xml:space="preserve"> são suficientes para demonstrar a inatividade profissional no Território Nacional.</w:t>
      </w:r>
    </w:p>
    <w:p w:rsidR="00AB79F3" w:rsidRDefault="00AB79F3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E1099" w:rsidRDefault="004E1099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D83DAA" w:rsidRPr="00D83DAA" w:rsidRDefault="001C46E3" w:rsidP="00D83DAA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4E1099">
        <w:rPr>
          <w:rFonts w:asciiTheme="majorHAnsi" w:hAnsiTheme="majorHAnsi" w:cs="Times New Roman"/>
          <w:lang w:val="pt-BR"/>
        </w:rPr>
        <w:t xml:space="preserve">Por </w:t>
      </w:r>
      <w:r w:rsidR="004E1099" w:rsidRPr="004E1099">
        <w:rPr>
          <w:rFonts w:asciiTheme="majorHAnsi" w:hAnsiTheme="majorHAnsi" w:cs="Times New Roman"/>
          <w:lang w:val="pt-BR"/>
        </w:rPr>
        <w:t>deferir a solicitação d</w:t>
      </w:r>
      <w:r w:rsidR="00D83DAA">
        <w:rPr>
          <w:rFonts w:asciiTheme="majorHAnsi" w:hAnsiTheme="majorHAnsi" w:cs="Times New Roman"/>
          <w:lang w:val="pt-BR"/>
        </w:rPr>
        <w:t xml:space="preserve">o profissional </w:t>
      </w:r>
      <w:r w:rsidR="00D83DAA" w:rsidRPr="00D83DAA">
        <w:rPr>
          <w:rFonts w:asciiTheme="majorHAnsi" w:hAnsiTheme="majorHAnsi" w:cs="Times New Roman"/>
          <w:lang w:val="pt-BR"/>
        </w:rPr>
        <w:t>INÁCIO LUIZ DOS SANTOS JUNIOR (CAU nº A96698-3)</w:t>
      </w:r>
      <w:r w:rsidR="00D83DAA">
        <w:rPr>
          <w:rFonts w:asciiTheme="majorHAnsi" w:hAnsiTheme="majorHAnsi" w:cs="Times New Roman"/>
          <w:lang w:val="pt-BR"/>
        </w:rPr>
        <w:t xml:space="preserve">, </w:t>
      </w:r>
      <w:r w:rsidR="00D83DAA" w:rsidRPr="00D83DAA">
        <w:rPr>
          <w:rFonts w:asciiTheme="majorHAnsi" w:hAnsiTheme="majorHAnsi" w:cs="Times New Roman"/>
          <w:lang w:val="pt-BR"/>
        </w:rPr>
        <w:t>por consider</w:t>
      </w:r>
      <w:r w:rsidR="00D83DAA">
        <w:rPr>
          <w:rFonts w:asciiTheme="majorHAnsi" w:hAnsiTheme="majorHAnsi" w:cs="Times New Roman"/>
          <w:lang w:val="pt-BR"/>
        </w:rPr>
        <w:t xml:space="preserve">ar </w:t>
      </w:r>
      <w:r w:rsidR="00D83DAA" w:rsidRPr="00D83DAA">
        <w:rPr>
          <w:rFonts w:asciiTheme="majorHAnsi" w:hAnsiTheme="majorHAnsi" w:cs="Times New Roman"/>
          <w:lang w:val="pt-BR"/>
        </w:rPr>
        <w:t xml:space="preserve">pertinente </w:t>
      </w:r>
      <w:r w:rsidR="00D83DAA">
        <w:rPr>
          <w:rFonts w:asciiTheme="majorHAnsi" w:hAnsiTheme="majorHAnsi" w:cs="Times New Roman"/>
          <w:lang w:val="pt-BR"/>
        </w:rPr>
        <w:t>seu requerimento, tendo restado demonstrado a inatividade do solicitante, retroagindo</w:t>
      </w:r>
      <w:r w:rsidR="00D83DAA" w:rsidRPr="00D83DAA">
        <w:rPr>
          <w:rFonts w:asciiTheme="majorHAnsi" w:hAnsiTheme="majorHAnsi" w:cs="Times New Roman"/>
          <w:lang w:val="pt-BR"/>
        </w:rPr>
        <w:t xml:space="preserve"> a interrupção d</w:t>
      </w:r>
      <w:r w:rsidR="00D83DAA">
        <w:rPr>
          <w:rFonts w:asciiTheme="majorHAnsi" w:hAnsiTheme="majorHAnsi" w:cs="Times New Roman"/>
          <w:lang w:val="pt-BR"/>
        </w:rPr>
        <w:t>o</w:t>
      </w:r>
      <w:r w:rsidR="00D83DAA" w:rsidRPr="00D83DAA">
        <w:rPr>
          <w:rFonts w:asciiTheme="majorHAnsi" w:hAnsiTheme="majorHAnsi" w:cs="Times New Roman"/>
          <w:lang w:val="pt-BR"/>
        </w:rPr>
        <w:t xml:space="preserve"> registro à data da primeira manifestação do profissional com o Conselho, sendo esta 03/02/2015;</w:t>
      </w:r>
    </w:p>
    <w:p w:rsidR="00D83DAA" w:rsidRDefault="00D83DAA" w:rsidP="00D83DAA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C26B65">
        <w:rPr>
          <w:rFonts w:asciiTheme="majorHAnsi" w:hAnsiTheme="majorHAnsi" w:cs="Times New Roman"/>
          <w:lang w:val="pt-BR"/>
        </w:rPr>
        <w:t>21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C26B65">
        <w:rPr>
          <w:rFonts w:asciiTheme="majorHAnsi" w:hAnsiTheme="majorHAnsi" w:cs="Times New Roman"/>
          <w:lang w:val="pt-BR"/>
        </w:rPr>
        <w:t>janeiro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F666D1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C26B6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666D1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666D1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666D1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657FA"/>
    <w:rsid w:val="00F666D1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00D9-B2E3-4DF6-82E4-5F391E29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21</cp:revision>
  <cp:lastPrinted>2019-01-22T18:20:00Z</cp:lastPrinted>
  <dcterms:created xsi:type="dcterms:W3CDTF">2019-05-23T18:01:00Z</dcterms:created>
  <dcterms:modified xsi:type="dcterms:W3CDTF">2020-02-17T19:56:00Z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