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196F82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157D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3B2319" w:rsidRPr="003B2319">
              <w:rPr>
                <w:rFonts w:asciiTheme="majorHAnsi" w:hAnsiTheme="majorHAnsi" w:cs="Times New Roman"/>
                <w:sz w:val="21"/>
                <w:szCs w:val="21"/>
              </w:rPr>
              <w:t>175201/2014</w:t>
            </w:r>
          </w:p>
        </w:tc>
      </w:tr>
      <w:tr w:rsidR="00113CE6" w:rsidRPr="00196F82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820488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820488">
              <w:rPr>
                <w:rFonts w:asciiTheme="majorHAnsi" w:hAnsiTheme="majorHAnsi" w:cs="Times New Roman"/>
              </w:rPr>
              <w:t xml:space="preserve">MANUELA ROMANO LOPES </w:t>
            </w:r>
            <w:r w:rsidR="00E8344C" w:rsidRPr="00E8344C">
              <w:rPr>
                <w:rFonts w:asciiTheme="majorHAnsi" w:hAnsiTheme="majorHAnsi" w:cs="Times New Roman"/>
              </w:rPr>
              <w:t xml:space="preserve">(CAU nº </w:t>
            </w:r>
            <w:r w:rsidRPr="00820488">
              <w:rPr>
                <w:rFonts w:asciiTheme="majorHAnsi" w:hAnsiTheme="majorHAnsi" w:cs="Times New Roman"/>
              </w:rPr>
              <w:t>120621-4</w:t>
            </w:r>
            <w:r w:rsidR="00E8344C" w:rsidRPr="00E8344C">
              <w:rPr>
                <w:rFonts w:asciiTheme="majorHAnsi" w:hAnsiTheme="majorHAnsi" w:cs="Times New Roman"/>
              </w:rPr>
              <w:t>)</w:t>
            </w:r>
          </w:p>
        </w:tc>
      </w:tr>
      <w:tr w:rsidR="00113CE6" w:rsidRPr="00196F82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196F82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96F82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88004A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88004A">
              <w:rPr>
                <w:rFonts w:asciiTheme="majorHAnsi" w:hAnsiTheme="majorHAnsi" w:cs="Times New Roman"/>
                <w:b/>
                <w:sz w:val="24"/>
              </w:rPr>
              <w:t>150.4.2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412DEB">
        <w:rPr>
          <w:rFonts w:asciiTheme="majorHAnsi" w:hAnsiTheme="majorHAnsi" w:cs="Times New Roman"/>
          <w:lang w:val="pt-BR"/>
        </w:rPr>
        <w:t>16</w:t>
      </w:r>
      <w:r>
        <w:rPr>
          <w:rFonts w:asciiTheme="majorHAnsi" w:hAnsiTheme="majorHAnsi" w:cs="Times New Roman"/>
          <w:lang w:val="pt-BR"/>
        </w:rPr>
        <w:t xml:space="preserve"> de julh</w:t>
      </w:r>
      <w:bookmarkStart w:id="0" w:name="_GoBack"/>
      <w:bookmarkEnd w:id="0"/>
      <w:r>
        <w:rPr>
          <w:rFonts w:asciiTheme="majorHAnsi" w:hAnsiTheme="majorHAnsi" w:cs="Times New Roman"/>
          <w:lang w:val="pt-BR"/>
        </w:rPr>
        <w:t xml:space="preserve">o </w:t>
      </w:r>
      <w:r w:rsidRPr="00FB40BF">
        <w:rPr>
          <w:rFonts w:asciiTheme="majorHAnsi" w:hAnsiTheme="majorHAnsi" w:cs="Times New Roman"/>
          <w:lang w:val="pt-BR"/>
        </w:rPr>
        <w:t>201</w:t>
      </w:r>
      <w:r>
        <w:rPr>
          <w:rFonts w:asciiTheme="majorHAnsi" w:hAnsiTheme="majorHAnsi" w:cs="Times New Roman"/>
          <w:lang w:val="pt-BR"/>
        </w:rPr>
        <w:t>9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20488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820488">
        <w:rPr>
          <w:rFonts w:asciiTheme="majorHAnsi" w:hAnsiTheme="majorHAnsi" w:cs="Times New Roman"/>
          <w:b/>
          <w:i/>
          <w:sz w:val="21"/>
          <w:szCs w:val="21"/>
          <w:u w:val="single"/>
          <w:lang w:val="pt-BR"/>
        </w:rPr>
        <w:t>desde que atenda as condições regulamentadas pelo CAU/BR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”.</w:t>
      </w:r>
    </w:p>
    <w:p w:rsidR="00FB40BF" w:rsidRDefault="00820488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(Grifou-se)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820488" w:rsidRDefault="00820488" w:rsidP="008204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50</w:t>
      </w:r>
      <w:r w:rsidRPr="00FB40BF">
        <w:rPr>
          <w:rFonts w:asciiTheme="majorHAnsi" w:hAnsiTheme="majorHAnsi" w:cs="Times New Roman"/>
          <w:lang w:val="pt-BR"/>
        </w:rPr>
        <w:t xml:space="preserve"> da Lei Federal 12.378/2010:</w:t>
      </w:r>
    </w:p>
    <w:p w:rsidR="00820488" w:rsidRPr="00FB40BF" w:rsidRDefault="00820488" w:rsidP="008204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20488" w:rsidRDefault="00820488" w:rsidP="00820488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820488">
        <w:rPr>
          <w:rFonts w:asciiTheme="majorHAnsi" w:hAnsiTheme="majorHAnsi" w:cs="Times New Roman"/>
          <w:i/>
          <w:sz w:val="21"/>
          <w:szCs w:val="21"/>
          <w:lang w:val="pt-BR"/>
        </w:rPr>
        <w:t>Art. 55. Os profissionais com título de arquitetos e urbanistas, arquitetos e engenheiro arquiteto, com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20488">
        <w:rPr>
          <w:rFonts w:asciiTheme="majorHAnsi" w:hAnsiTheme="majorHAnsi" w:cs="Times New Roman"/>
          <w:i/>
          <w:sz w:val="21"/>
          <w:szCs w:val="21"/>
          <w:lang w:val="pt-BR"/>
        </w:rPr>
        <w:t xml:space="preserve">registro nos atuais Conselhos Regionais de Engenharia, Arquitetura e Agronomia </w:t>
      </w:r>
      <w:proofErr w:type="spellStart"/>
      <w:r w:rsidRPr="00820488">
        <w:rPr>
          <w:rFonts w:asciiTheme="majorHAnsi" w:hAnsiTheme="majorHAnsi" w:cs="Times New Roman"/>
          <w:i/>
          <w:sz w:val="21"/>
          <w:szCs w:val="21"/>
          <w:lang w:val="pt-BR"/>
        </w:rPr>
        <w:t>CREAs</w:t>
      </w:r>
      <w:proofErr w:type="spell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20488">
        <w:rPr>
          <w:rFonts w:asciiTheme="majorHAnsi" w:hAnsiTheme="majorHAnsi" w:cs="Times New Roman"/>
          <w:i/>
          <w:sz w:val="21"/>
          <w:szCs w:val="21"/>
          <w:lang w:val="pt-BR"/>
        </w:rPr>
        <w:t>terão,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20488">
        <w:rPr>
          <w:rFonts w:asciiTheme="majorHAnsi" w:hAnsiTheme="majorHAnsi" w:cs="Times New Roman"/>
          <w:b/>
          <w:i/>
          <w:sz w:val="21"/>
          <w:szCs w:val="21"/>
          <w:u w:val="single"/>
          <w:lang w:val="pt-BR"/>
        </w:rPr>
        <w:t>automaticamente</w:t>
      </w:r>
      <w:r w:rsidRPr="00820488">
        <w:rPr>
          <w:rFonts w:asciiTheme="majorHAnsi" w:hAnsiTheme="majorHAnsi" w:cs="Times New Roman"/>
          <w:i/>
          <w:sz w:val="21"/>
          <w:szCs w:val="21"/>
          <w:lang w:val="pt-BR"/>
        </w:rPr>
        <w:t xml:space="preserve">, registro nos </w:t>
      </w:r>
      <w:proofErr w:type="spellStart"/>
      <w:r w:rsidRPr="00820488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Pr="0082048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com o título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único de arquiteto e urbanista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820488" w:rsidRPr="00820488" w:rsidRDefault="00820488" w:rsidP="00820488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(Grifou-se)</w:t>
      </w:r>
    </w:p>
    <w:p w:rsidR="00820488" w:rsidRDefault="00820488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93026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993026" w:rsidRPr="00FB40BF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Pr="00412D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12DEB">
        <w:rPr>
          <w:rFonts w:asciiTheme="majorHAnsi" w:hAnsiTheme="majorHAnsi" w:cs="Times New Roman"/>
          <w:sz w:val="21"/>
          <w:szCs w:val="21"/>
          <w:lang w:val="pt-BR"/>
        </w:rPr>
        <w:t>Considerando a deliberação 149.5/2019 desta Comissão de Exercício Profissional;</w:t>
      </w:r>
    </w:p>
    <w:p w:rsidR="00FB40BF" w:rsidRPr="00412D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highlight w:val="yellow"/>
          <w:lang w:val="pt-BR"/>
        </w:rPr>
      </w:pPr>
    </w:p>
    <w:p w:rsidR="00820488" w:rsidRDefault="00FB40BF" w:rsidP="008204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50369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820488">
        <w:rPr>
          <w:rFonts w:asciiTheme="majorHAnsi" w:hAnsiTheme="majorHAnsi" w:cs="Times New Roman"/>
          <w:sz w:val="21"/>
          <w:szCs w:val="21"/>
          <w:lang w:val="pt-BR"/>
        </w:rPr>
        <w:t xml:space="preserve">o protocolo </w:t>
      </w:r>
      <w:r w:rsidR="00820488" w:rsidRPr="00820488">
        <w:rPr>
          <w:rFonts w:asciiTheme="majorHAnsi" w:hAnsiTheme="majorHAnsi" w:cs="Times New Roman"/>
          <w:sz w:val="21"/>
          <w:szCs w:val="21"/>
          <w:lang w:val="pt-BR"/>
        </w:rPr>
        <w:t>175201/2014</w:t>
      </w:r>
      <w:r w:rsidR="00820488">
        <w:rPr>
          <w:rFonts w:asciiTheme="majorHAnsi" w:hAnsiTheme="majorHAnsi" w:cs="Times New Roman"/>
          <w:sz w:val="21"/>
          <w:szCs w:val="21"/>
          <w:lang w:val="pt-BR"/>
        </w:rPr>
        <w:t xml:space="preserve">, em cuja descrição se lê: </w:t>
      </w:r>
      <w:r w:rsidR="00820488" w:rsidRPr="00820488">
        <w:rPr>
          <w:rFonts w:asciiTheme="majorHAnsi" w:hAnsiTheme="majorHAnsi" w:cs="Times New Roman"/>
          <w:i/>
          <w:sz w:val="21"/>
          <w:szCs w:val="21"/>
          <w:lang w:val="pt-BR"/>
        </w:rPr>
        <w:t>“Quero solicitar o cancelamento do meu registro, uma vez que fiz meu registro no CREA e nunca assumi nenhum compromisso no CAU, descubro que estou com uma dívida de mais de R$1500,00 por não saber que a transferência era automática. Gostaria de solicitar o cancelamento e isenção ou desconto da dívida uma vez que NUNCA assumi compromisso e NUNCA UTILIZEI algum serviço do CAU. Aguardo resposta. Obrigada MANUELA ROMANO”;</w:t>
      </w:r>
    </w:p>
    <w:p w:rsidR="00820488" w:rsidRDefault="00820488" w:rsidP="008204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204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8204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393EC4" w:rsidRDefault="00393EC4" w:rsidP="0082048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7B6169" w:rsidRDefault="00820488" w:rsidP="00B65FD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820488">
        <w:rPr>
          <w:rFonts w:asciiTheme="majorHAnsi" w:hAnsiTheme="majorHAnsi" w:cs="Times New Roman"/>
          <w:lang w:val="pt-BR"/>
        </w:rPr>
        <w:t xml:space="preserve">Por </w:t>
      </w:r>
      <w:r w:rsidRPr="00820488">
        <w:rPr>
          <w:rFonts w:asciiTheme="majorHAnsi" w:hAnsiTheme="majorHAnsi" w:cs="Times New Roman"/>
          <w:b/>
          <w:u w:val="single"/>
          <w:lang w:val="pt-BR"/>
        </w:rPr>
        <w:t>indeferir</w:t>
      </w:r>
      <w:r w:rsidRPr="00820488">
        <w:rPr>
          <w:rFonts w:asciiTheme="majorHAnsi" w:hAnsiTheme="majorHAnsi" w:cs="Times New Roman"/>
          <w:lang w:val="pt-BR"/>
        </w:rPr>
        <w:t xml:space="preserve"> a solicitação de interrupção de registro retroativo da profissional MANUELA ROMANO LOPES (CAU nº 120621-4), dada sua impertinência, uma vez que, em que pese </w:t>
      </w:r>
      <w:proofErr w:type="gramStart"/>
      <w:r w:rsidRPr="00820488">
        <w:rPr>
          <w:rFonts w:asciiTheme="majorHAnsi" w:hAnsiTheme="majorHAnsi" w:cs="Times New Roman"/>
          <w:lang w:val="pt-BR"/>
        </w:rPr>
        <w:t>a</w:t>
      </w:r>
      <w:proofErr w:type="gramEnd"/>
      <w:r w:rsidRPr="00820488">
        <w:rPr>
          <w:rFonts w:asciiTheme="majorHAnsi" w:hAnsiTheme="majorHAnsi" w:cs="Times New Roman"/>
          <w:lang w:val="pt-BR"/>
        </w:rPr>
        <w:t xml:space="preserve"> alegação da profissional requerente </w:t>
      </w:r>
      <w:r>
        <w:rPr>
          <w:rFonts w:asciiTheme="majorHAnsi" w:hAnsiTheme="majorHAnsi" w:cs="Times New Roman"/>
          <w:lang w:val="pt-BR"/>
        </w:rPr>
        <w:t xml:space="preserve">nunca “utilizou” os serviços do CAU, e </w:t>
      </w:r>
      <w:r w:rsidRPr="00820488">
        <w:rPr>
          <w:rFonts w:asciiTheme="majorHAnsi" w:hAnsiTheme="majorHAnsi" w:cs="Times New Roman"/>
          <w:lang w:val="pt-BR"/>
        </w:rPr>
        <w:t xml:space="preserve">de que não recebia comunicações </w:t>
      </w:r>
      <w:r>
        <w:rPr>
          <w:rFonts w:asciiTheme="majorHAnsi" w:hAnsiTheme="majorHAnsi" w:cs="Times New Roman"/>
          <w:lang w:val="pt-BR"/>
        </w:rPr>
        <w:t xml:space="preserve"> por </w:t>
      </w:r>
      <w:r w:rsidRPr="00820488">
        <w:rPr>
          <w:rFonts w:asciiTheme="majorHAnsi" w:hAnsiTheme="majorHAnsi" w:cs="Times New Roman"/>
          <w:lang w:val="pt-BR"/>
        </w:rPr>
        <w:t>e-mail</w:t>
      </w:r>
      <w:r>
        <w:rPr>
          <w:rFonts w:asciiTheme="majorHAnsi" w:hAnsiTheme="majorHAnsi" w:cs="Times New Roman"/>
          <w:lang w:val="pt-BR"/>
        </w:rPr>
        <w:t xml:space="preserve"> desta Autarquia, nomeadamente os </w:t>
      </w:r>
      <w:r w:rsidRPr="00820488">
        <w:rPr>
          <w:rFonts w:asciiTheme="majorHAnsi" w:hAnsiTheme="majorHAnsi" w:cs="Times New Roman"/>
          <w:lang w:val="pt-BR"/>
        </w:rPr>
        <w:t>despachos protocolares do processo de interrupção de registro</w:t>
      </w:r>
      <w:r>
        <w:rPr>
          <w:rFonts w:asciiTheme="majorHAnsi" w:hAnsiTheme="majorHAnsi" w:cs="Times New Roman"/>
          <w:lang w:val="pt-BR"/>
        </w:rPr>
        <w:t xml:space="preserve"> protocolizado em 2014</w:t>
      </w:r>
      <w:r w:rsidRPr="00820488">
        <w:rPr>
          <w:rFonts w:asciiTheme="majorHAnsi" w:hAnsiTheme="majorHAnsi" w:cs="Times New Roman"/>
          <w:lang w:val="pt-BR"/>
        </w:rPr>
        <w:t xml:space="preserve">, que nunca foram respondidos, há sinais </w:t>
      </w:r>
      <w:r>
        <w:rPr>
          <w:rFonts w:asciiTheme="majorHAnsi" w:hAnsiTheme="majorHAnsi" w:cs="Times New Roman"/>
          <w:lang w:val="pt-BR"/>
        </w:rPr>
        <w:t>claros de</w:t>
      </w:r>
      <w:r w:rsidRPr="00820488">
        <w:rPr>
          <w:rFonts w:asciiTheme="majorHAnsi" w:hAnsiTheme="majorHAnsi" w:cs="Times New Roman"/>
          <w:lang w:val="pt-BR"/>
        </w:rPr>
        <w:t xml:space="preserve"> que a mesma acessou</w:t>
      </w:r>
      <w:r>
        <w:rPr>
          <w:rFonts w:asciiTheme="majorHAnsi" w:hAnsiTheme="majorHAnsi" w:cs="Times New Roman"/>
          <w:lang w:val="pt-BR"/>
        </w:rPr>
        <w:t xml:space="preserve"> tinha plena ciência de seu registro profissional</w:t>
      </w:r>
      <w:r w:rsidRPr="00820488">
        <w:rPr>
          <w:rFonts w:asciiTheme="majorHAnsi" w:hAnsiTheme="majorHAnsi" w:cs="Times New Roman"/>
          <w:lang w:val="pt-BR"/>
        </w:rPr>
        <w:t xml:space="preserve"> o SICCAU, tendo, inclusive, v</w:t>
      </w:r>
      <w:r w:rsidR="007B6169">
        <w:rPr>
          <w:rFonts w:asciiTheme="majorHAnsi" w:hAnsiTheme="majorHAnsi" w:cs="Times New Roman"/>
          <w:lang w:val="pt-BR"/>
        </w:rPr>
        <w:t>otado na eleição de 2014 do CAU e pago anuidade referente ao registro.</w:t>
      </w:r>
    </w:p>
    <w:p w:rsidR="007B6169" w:rsidRDefault="007B6169" w:rsidP="007B6169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820488" w:rsidRDefault="007B6169" w:rsidP="00B65FD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Salientar à profissional que seu registro foi criado por força de lei, segundo versado no Artigo 55 da Lei Federal supracitada.</w:t>
      </w:r>
    </w:p>
    <w:p w:rsidR="007B6169" w:rsidRPr="007B6169" w:rsidRDefault="007B6169" w:rsidP="007B6169">
      <w:pPr>
        <w:pStyle w:val="PargrafodaLista"/>
        <w:rPr>
          <w:rFonts w:asciiTheme="majorHAnsi" w:hAnsiTheme="majorHAnsi" w:cs="Times New Roman"/>
          <w:lang w:val="pt-BR"/>
        </w:rPr>
      </w:pPr>
    </w:p>
    <w:p w:rsidR="007B6169" w:rsidRDefault="001C46E3" w:rsidP="007B6169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E8344C">
        <w:rPr>
          <w:rFonts w:asciiTheme="majorHAnsi" w:hAnsiTheme="majorHAnsi" w:cs="Times New Roman"/>
          <w:lang w:val="pt-BR"/>
        </w:rPr>
        <w:t xml:space="preserve">Por </w:t>
      </w:r>
      <w:r w:rsidR="007B6169">
        <w:rPr>
          <w:rFonts w:asciiTheme="majorHAnsi" w:hAnsiTheme="majorHAnsi" w:cs="Times New Roman"/>
          <w:lang w:val="pt-BR"/>
        </w:rPr>
        <w:t xml:space="preserve">manter as condições de concessão da interrupção conforme operacionalizado pelo </w:t>
      </w:r>
      <w:r w:rsidR="007B6169" w:rsidRPr="007B6169">
        <w:rPr>
          <w:rFonts w:asciiTheme="majorHAnsi" w:hAnsiTheme="majorHAnsi" w:cs="Times New Roman"/>
          <w:lang w:val="pt-BR"/>
        </w:rPr>
        <w:t>Setor de Alteração de Registro</w:t>
      </w:r>
      <w:r w:rsidR="007B6169">
        <w:rPr>
          <w:rFonts w:asciiTheme="majorHAnsi" w:hAnsiTheme="majorHAnsi" w:cs="Times New Roman"/>
          <w:lang w:val="pt-BR"/>
        </w:rPr>
        <w:t xml:space="preserve"> do CAU/MG.</w:t>
      </w:r>
    </w:p>
    <w:p w:rsidR="007B6169" w:rsidRPr="007B6169" w:rsidRDefault="007B6169" w:rsidP="007B6169">
      <w:pPr>
        <w:pStyle w:val="PargrafodaLista"/>
        <w:rPr>
          <w:rFonts w:asciiTheme="majorHAnsi" w:hAnsiTheme="majorHAnsi" w:cs="Times New Roman"/>
          <w:lang w:val="pt-BR"/>
        </w:rPr>
      </w:pPr>
    </w:p>
    <w:p w:rsidR="00393EC4" w:rsidRDefault="007B6169" w:rsidP="007B6169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Por facultar à requerente a interpolação de recurso ao Plenário do CAU/MG ao indeferimento proferido nesta deliberação, no prazo de 10 (dez) dias corridos, nos moldes do §1º do Artigo 8º da Resolução 167/2018 do CAU/BR.</w:t>
      </w:r>
    </w:p>
    <w:p w:rsidR="007B6169" w:rsidRPr="007B6169" w:rsidRDefault="007B6169" w:rsidP="007B6169">
      <w:pPr>
        <w:pStyle w:val="PargrafodaLista"/>
        <w:rPr>
          <w:rFonts w:asciiTheme="majorHAnsi" w:hAnsiTheme="majorHAnsi" w:cs="Times New Roman"/>
          <w:lang w:val="pt-BR"/>
        </w:rPr>
      </w:pPr>
    </w:p>
    <w:p w:rsidR="005F0DBA" w:rsidRDefault="005F0DBA" w:rsidP="00820488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157DB0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196F82" w:rsidTr="002A0452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2A0452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196F82" w:rsidTr="002A0452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96F82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96F82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96F82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96F82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>
    <w:nsid w:val="36701BEB"/>
    <w:multiLevelType w:val="hybridMultilevel"/>
    <w:tmpl w:val="BAF8303C"/>
    <w:lvl w:ilvl="0" w:tplc="2C62E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6"/>
  </w:num>
  <w:num w:numId="4">
    <w:abstractNumId w:val="20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6"/>
  </w:num>
  <w:num w:numId="19">
    <w:abstractNumId w:val="27"/>
  </w:num>
  <w:num w:numId="20">
    <w:abstractNumId w:val="12"/>
  </w:num>
  <w:num w:numId="21">
    <w:abstractNumId w:val="29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30"/>
  </w:num>
  <w:num w:numId="27">
    <w:abstractNumId w:val="31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1"/>
  </w:num>
  <w:num w:numId="33">
    <w:abstractNumId w:val="24"/>
  </w:num>
  <w:num w:numId="34">
    <w:abstractNumId w:val="33"/>
  </w:num>
  <w:num w:numId="35">
    <w:abstractNumId w:val="26"/>
  </w:num>
  <w:num w:numId="36">
    <w:abstractNumId w:val="22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57DB0"/>
    <w:rsid w:val="00167BC0"/>
    <w:rsid w:val="001811CC"/>
    <w:rsid w:val="00182E2B"/>
    <w:rsid w:val="00191438"/>
    <w:rsid w:val="00196F82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A0452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369"/>
    <w:rsid w:val="003508F5"/>
    <w:rsid w:val="00365686"/>
    <w:rsid w:val="00370790"/>
    <w:rsid w:val="00383161"/>
    <w:rsid w:val="00393EC4"/>
    <w:rsid w:val="003A30F1"/>
    <w:rsid w:val="003A3415"/>
    <w:rsid w:val="003B2319"/>
    <w:rsid w:val="003C3452"/>
    <w:rsid w:val="003C6DE1"/>
    <w:rsid w:val="003D331E"/>
    <w:rsid w:val="003D36E9"/>
    <w:rsid w:val="003D63BE"/>
    <w:rsid w:val="003E6D01"/>
    <w:rsid w:val="003F1802"/>
    <w:rsid w:val="003F4C5D"/>
    <w:rsid w:val="00412DEB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94752"/>
    <w:rsid w:val="007B26D1"/>
    <w:rsid w:val="007B58FE"/>
    <w:rsid w:val="007B6169"/>
    <w:rsid w:val="007B6C99"/>
    <w:rsid w:val="007C285D"/>
    <w:rsid w:val="007D5854"/>
    <w:rsid w:val="007E22C9"/>
    <w:rsid w:val="007F461D"/>
    <w:rsid w:val="007F7F3C"/>
    <w:rsid w:val="00811448"/>
    <w:rsid w:val="00811CAD"/>
    <w:rsid w:val="00820488"/>
    <w:rsid w:val="008211CF"/>
    <w:rsid w:val="00831E38"/>
    <w:rsid w:val="00833B19"/>
    <w:rsid w:val="00844195"/>
    <w:rsid w:val="00856722"/>
    <w:rsid w:val="008772D4"/>
    <w:rsid w:val="0088004A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93026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8344C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66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99A4-F109-4B60-84FF-9A314AC4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22</cp:revision>
  <cp:lastPrinted>2019-01-22T18:20:00Z</cp:lastPrinted>
  <dcterms:created xsi:type="dcterms:W3CDTF">2019-05-23T18:01:00Z</dcterms:created>
  <dcterms:modified xsi:type="dcterms:W3CDTF">2019-10-15T18:03:00Z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