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4494"/>
      </w:tblGrid>
      <w:tr w:rsidR="00D2110C" w:rsidRPr="00F2322C" w:rsidTr="00132409">
        <w:trPr>
          <w:trHeight w:val="692"/>
          <w:jc w:val="center"/>
        </w:trPr>
        <w:tc>
          <w:tcPr>
            <w:tcW w:w="104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A428E9">
              <w:rPr>
                <w:rFonts w:asciiTheme="majorHAnsi" w:hAnsiTheme="majorHAnsi" w:cs="Times New Roman"/>
                <w:b/>
                <w:lang w:val="pt-BR"/>
              </w:rPr>
              <w:t>40</w:t>
            </w:r>
            <w:r w:rsidR="002F2327">
              <w:rPr>
                <w:rFonts w:asciiTheme="majorHAnsi" w:hAnsiTheme="majorHAnsi" w:cs="Times New Roman"/>
                <w:b/>
                <w:lang w:val="pt-BR"/>
              </w:rPr>
              <w:t>ª REUNIÃO (</w:t>
            </w:r>
            <w:r w:rsidR="00A428E9" w:rsidRPr="00A428E9">
              <w:rPr>
                <w:rFonts w:asciiTheme="majorHAnsi" w:hAnsiTheme="majorHAnsi" w:cs="Times New Roman"/>
                <w:b/>
                <w:lang w:val="pt-BR"/>
              </w:rPr>
              <w:t>EXTRAORDINÁRIA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F2322C" w:rsidTr="00132409">
        <w:trPr>
          <w:trHeight w:val="7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7F7E8F" w:rsidRDefault="00A428E9" w:rsidP="00245D1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428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11 de fevereiro de 2019</w:t>
            </w:r>
          </w:p>
        </w:tc>
      </w:tr>
      <w:tr w:rsidR="00D2110C" w:rsidRPr="00F2322C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F2322C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da CEP-CAU/MG</w:t>
            </w:r>
          </w:p>
        </w:tc>
      </w:tr>
      <w:tr w:rsidR="00A428E9" w:rsidRPr="00F2322C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A428E9" w:rsidRPr="00E872A0" w:rsidRDefault="00A428E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428E9" w:rsidRPr="00E872A0" w:rsidRDefault="00A428E9" w:rsidP="00706C5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A428E9" w:rsidRPr="00E872A0" w:rsidRDefault="00A428E9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A428E9" w:rsidRPr="00F2322C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A428E9" w:rsidRPr="00E872A0" w:rsidRDefault="00A428E9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28E9" w:rsidRPr="00E872A0" w:rsidRDefault="00A428E9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A428E9" w:rsidRPr="00E872A0" w:rsidRDefault="00A428E9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A428E9" w:rsidRPr="00F2322C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A428E9" w:rsidRPr="00E872A0" w:rsidRDefault="00A428E9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28E9" w:rsidRPr="00E872A0" w:rsidRDefault="00A428E9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A428E9" w:rsidRPr="00E872A0" w:rsidRDefault="00A428E9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A428E9" w:rsidRPr="00F2322C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A428E9" w:rsidRPr="00E872A0" w:rsidRDefault="00A428E9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28E9" w:rsidRPr="00E872A0" w:rsidRDefault="00A428E9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A428E9" w:rsidRPr="00E872A0" w:rsidRDefault="00A428E9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de Fiscalização do CAU/MG</w:t>
            </w:r>
          </w:p>
        </w:tc>
      </w:tr>
      <w:tr w:rsidR="00143F1A" w:rsidRPr="00F2322C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2F2327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143F1A" w:rsidRPr="00F2322C" w:rsidTr="00132409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F1A" w:rsidRPr="0044793E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43F1A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143F1A" w:rsidRPr="00F2322C" w:rsidTr="001C526F">
        <w:trPr>
          <w:trHeight w:val="801"/>
          <w:jc w:val="center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405B75" w:rsidRPr="00245D10" w:rsidRDefault="00405B75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Pr="00405B75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143F1A" w:rsidRPr="00245D1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Default="009D6FFE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Às 10</w:t>
            </w:r>
            <w:r w:rsidR="00143F1A"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01</w:t>
            </w:r>
            <w:r w:rsidR="00143F1A"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 o quórum necessário para a realização da reunião, estando presentes todos os convocados.</w:t>
            </w:r>
          </w:p>
          <w:p w:rsidR="00405B75" w:rsidRPr="00245D10" w:rsidRDefault="00405B75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  <w:tr w:rsidR="00333683" w:rsidRPr="00333683" w:rsidTr="009D6FFE">
        <w:trPr>
          <w:trHeight w:val="2208"/>
          <w:jc w:val="center"/>
        </w:trPr>
        <w:tc>
          <w:tcPr>
            <w:tcW w:w="10414" w:type="dxa"/>
            <w:gridSpan w:val="3"/>
            <w:vAlign w:val="center"/>
          </w:tcPr>
          <w:p w:rsidR="00333683" w:rsidRPr="00245D10" w:rsidRDefault="00333683" w:rsidP="00143F1A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333683" w:rsidRPr="00405B75" w:rsidRDefault="00333683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333683" w:rsidRPr="009D6FFE" w:rsidRDefault="00333683" w:rsidP="009D6F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9D6FFE" w:rsidRDefault="009D6FFE" w:rsidP="009D6FFE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/>
                <w:sz w:val="20"/>
                <w:szCs w:val="20"/>
                <w:lang w:val="pt-BR"/>
              </w:rPr>
              <w:t>Apreciação dos assuntos constantes do Plano de Ações 2019-2020 do CAU/MG:</w:t>
            </w:r>
          </w:p>
          <w:p w:rsidR="009D6FFE" w:rsidRPr="009D6FFE" w:rsidRDefault="009D6FFE" w:rsidP="009D6FF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/>
                <w:sz w:val="20"/>
                <w:szCs w:val="20"/>
                <w:lang w:val="pt-BR"/>
              </w:rPr>
              <w:t>Elaborar proposta de folder PROJETO ROTAS;</w:t>
            </w:r>
          </w:p>
          <w:p w:rsidR="009D6FFE" w:rsidRDefault="009D6FFE" w:rsidP="009D6FF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Elaborar proposta de Eixo </w:t>
            </w:r>
            <w:proofErr w:type="spellStart"/>
            <w:r w:rsidRPr="009D6FFE">
              <w:rPr>
                <w:rFonts w:asciiTheme="majorHAnsi" w:hAnsiTheme="majorHAnsi"/>
                <w:sz w:val="20"/>
                <w:szCs w:val="20"/>
                <w:lang w:val="pt-BR"/>
              </w:rPr>
              <w:t>Orientativo</w:t>
            </w:r>
            <w:proofErr w:type="spellEnd"/>
            <w:r w:rsidRPr="009D6FFE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9D6FFE" w:rsidRPr="009D6FFE" w:rsidRDefault="009D6FFE" w:rsidP="009D6FF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/>
                <w:sz w:val="20"/>
                <w:szCs w:val="20"/>
                <w:lang w:val="pt-BR"/>
              </w:rPr>
              <w:t>Elaborar proposta de produção e distribuição de Adesivos do CAU/MG;</w:t>
            </w:r>
          </w:p>
          <w:p w:rsidR="009D6FFE" w:rsidRPr="009D6FFE" w:rsidRDefault="009D6FFE" w:rsidP="009D6FF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/>
                <w:sz w:val="20"/>
                <w:szCs w:val="20"/>
                <w:lang w:val="pt-BR"/>
              </w:rPr>
              <w:t>Elaborar Proposta de Campanha de Fiscalização.</w:t>
            </w:r>
          </w:p>
          <w:p w:rsidR="009D6FFE" w:rsidRPr="009D6FFE" w:rsidRDefault="009D6FFE" w:rsidP="009D6F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9D6FFE" w:rsidRDefault="009D6FFE" w:rsidP="009D6FFE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/>
                <w:sz w:val="20"/>
                <w:szCs w:val="20"/>
                <w:lang w:val="pt-BR"/>
              </w:rPr>
              <w:t>Indicadores Estratégicos;</w:t>
            </w:r>
          </w:p>
          <w:p w:rsidR="009D6FFE" w:rsidRPr="009D6FFE" w:rsidRDefault="009D6FFE" w:rsidP="009D6F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33683" w:rsidRDefault="009D6FFE" w:rsidP="009D6FFE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/>
                <w:sz w:val="20"/>
                <w:szCs w:val="20"/>
                <w:lang w:val="pt-BR"/>
              </w:rPr>
              <w:t>Outros Assuntos;</w:t>
            </w:r>
          </w:p>
          <w:p w:rsidR="009D6FFE" w:rsidRPr="009D6FFE" w:rsidRDefault="009D6FFE" w:rsidP="009D6F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1245A5" w:rsidRPr="00F2322C" w:rsidTr="00090A02">
        <w:tblPrEx>
          <w:jc w:val="left"/>
        </w:tblPrEx>
        <w:trPr>
          <w:trHeight w:val="267"/>
        </w:trPr>
        <w:tc>
          <w:tcPr>
            <w:tcW w:w="10414" w:type="dxa"/>
            <w:gridSpan w:val="3"/>
            <w:tcBorders>
              <w:top w:val="single" w:sz="4" w:space="0" w:color="auto"/>
            </w:tcBorders>
          </w:tcPr>
          <w:p w:rsidR="001245A5" w:rsidRPr="00245D10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  <w:p w:rsidR="001245A5" w:rsidRPr="00405B7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1245A5" w:rsidRDefault="001245A5" w:rsidP="001245A5">
            <w:pPr>
              <w:widowControl/>
              <w:suppressLineNumbers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9D6FFE" w:rsidRPr="009D6FFE" w:rsidRDefault="009D6FFE" w:rsidP="009D6FFE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Gerência Técnica e de Fiscalização:</w:t>
            </w:r>
          </w:p>
          <w:p w:rsidR="009D6FFE" w:rsidRPr="009D6FFE" w:rsidRDefault="009D6FFE" w:rsidP="009D6FFE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Encontro Regional de Fiscalização no CAU/SP;</w:t>
            </w:r>
          </w:p>
          <w:p w:rsidR="009D6FFE" w:rsidRDefault="009D6FFE" w:rsidP="009D6FFE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Atribuições em área de águas jurisdicionais.</w:t>
            </w:r>
          </w:p>
          <w:p w:rsidR="00F2322C" w:rsidRPr="00F2322C" w:rsidRDefault="00F2322C" w:rsidP="00F2322C">
            <w:pPr>
              <w:pStyle w:val="PargrafodaLista"/>
              <w:numPr>
                <w:ilvl w:val="0"/>
                <w:numId w:val="14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232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Ofício ASBEA.</w:t>
            </w:r>
          </w:p>
          <w:p w:rsidR="001245A5" w:rsidRPr="00333683" w:rsidRDefault="001245A5" w:rsidP="00333683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245A5" w:rsidRPr="00F2322C" w:rsidTr="00090A02">
        <w:trPr>
          <w:trHeight w:val="420"/>
          <w:jc w:val="center"/>
        </w:trPr>
        <w:tc>
          <w:tcPr>
            <w:tcW w:w="10414" w:type="dxa"/>
            <w:gridSpan w:val="3"/>
            <w:vAlign w:val="center"/>
          </w:tcPr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245A5" w:rsidRDefault="00090A02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17h40</w:t>
            </w:r>
            <w:r w:rsidR="001245A5"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522A5E" w:rsidRDefault="00522A5E" w:rsidP="007B1A2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522A5E" w:rsidRPr="007E3028" w:rsidTr="00A50C93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E3028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:rsidR="00522A5E" w:rsidRPr="007E3028" w:rsidRDefault="00522A5E" w:rsidP="00522A5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522A5E" w:rsidRPr="00F2322C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F2322C" w:rsidRDefault="00F2322C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232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F2322C" w:rsidRDefault="00F2322C" w:rsidP="00F2322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232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DOS ASSUNTOS CONSTANTES DO PLANO DE AÇÕES 2019-2020 DO CAU/MG</w:t>
            </w:r>
          </w:p>
        </w:tc>
      </w:tr>
      <w:tr w:rsidR="00522A5E" w:rsidRPr="00F2322C" w:rsidTr="00BC1CB8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F2322C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232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909" w:rsidRPr="00F2322C" w:rsidRDefault="00D46909" w:rsidP="00E677A6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F2322C" w:rsidRDefault="00F2322C" w:rsidP="00F2322C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Em discussão sobre o Plano de Ações do CAU/MG, nos assuntos sob responsabilidade da Comissão de Exercício Profissional, os conselheiros formularam as seguintes manifestações:</w:t>
            </w:r>
          </w:p>
          <w:p w:rsidR="00F2322C" w:rsidRPr="000710F8" w:rsidRDefault="00F2322C" w:rsidP="00F2322C">
            <w:pPr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F2322C" w:rsidRDefault="00F2322C" w:rsidP="00F2322C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Sobre a minuta para convênios com outros órgãos e instituições, não há mais contribuições a fazer, conforme discutido na última reunião.</w:t>
            </w:r>
          </w:p>
          <w:p w:rsidR="00F2322C" w:rsidRDefault="00896481" w:rsidP="00F2322C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Plano de Ações de Fiscalização foi</w:t>
            </w:r>
            <w:r w:rsidR="000710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ser organizada nos seguintes eixos: EDUCATIVO; </w:t>
            </w:r>
            <w:r w:rsidR="000710F8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FISCALIZATORIO, ADMINISTRATIVO e INSTITUCIONAL.</w:t>
            </w:r>
            <w:r w:rsidR="00F2322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:rsidR="00B76870" w:rsidRDefault="00B76870" w:rsidP="00B76870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Na ação ‘B’ (</w:t>
            </w:r>
            <w:r w:rsidRPr="00B76870">
              <w:rPr>
                <w:rFonts w:asciiTheme="majorHAnsi" w:hAnsiTheme="majorHAnsi"/>
                <w:sz w:val="20"/>
                <w:szCs w:val="20"/>
                <w:lang w:val="pt-BR"/>
              </w:rPr>
              <w:t>CONFECÇÃO DE MATERIAL DE ORIENTAÇÃO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), do item 4.1 (</w:t>
            </w:r>
            <w:r w:rsidRPr="00B76870">
              <w:rPr>
                <w:rFonts w:asciiTheme="majorHAnsi" w:hAnsiTheme="majorHAnsi"/>
                <w:sz w:val="20"/>
                <w:szCs w:val="20"/>
                <w:lang w:val="pt-BR"/>
              </w:rPr>
              <w:t>AÇÕES EDUCATIVAS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) do documento original, deve ser acrescentado item “Valorização Profissional”, sendo a relatoria de cada item distribuída da maneira a seguir:</w:t>
            </w:r>
          </w:p>
          <w:p w:rsidR="00B76870" w:rsidRPr="00B76870" w:rsidRDefault="00B76870" w:rsidP="00B76870">
            <w:pPr>
              <w:pStyle w:val="PargrafodaLista"/>
              <w:numPr>
                <w:ilvl w:val="0"/>
                <w:numId w:val="2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Legislação profissional: Cons. Fábio Vieira;</w:t>
            </w:r>
          </w:p>
          <w:p w:rsidR="00B76870" w:rsidRPr="00B76870" w:rsidRDefault="00B76870" w:rsidP="00B76870">
            <w:pPr>
              <w:pStyle w:val="PargrafodaLista"/>
              <w:numPr>
                <w:ilvl w:val="0"/>
                <w:numId w:val="2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Legislação urbanística: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Cons. Cecília Galvani;</w:t>
            </w:r>
          </w:p>
          <w:p w:rsidR="00B76870" w:rsidRPr="00B76870" w:rsidRDefault="00B76870" w:rsidP="00B76870">
            <w:pPr>
              <w:pStyle w:val="PargrafodaLista"/>
              <w:numPr>
                <w:ilvl w:val="0"/>
                <w:numId w:val="2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Deveres e obrigações: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Cons. Fábio Vieira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B76870" w:rsidRPr="00B76870" w:rsidRDefault="00B76870" w:rsidP="00B76870">
            <w:pPr>
              <w:pStyle w:val="PargrafodaLista"/>
              <w:numPr>
                <w:ilvl w:val="0"/>
                <w:numId w:val="2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Procedimentos (burocráticos):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Cons.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Cecília Galvani;</w:t>
            </w:r>
          </w:p>
          <w:p w:rsidR="00B76870" w:rsidRPr="00B76870" w:rsidRDefault="00B76870" w:rsidP="00B76870">
            <w:pPr>
              <w:pStyle w:val="PargrafodaLista"/>
              <w:numPr>
                <w:ilvl w:val="0"/>
                <w:numId w:val="2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76870">
              <w:rPr>
                <w:rFonts w:asciiTheme="majorHAnsi" w:hAnsiTheme="majorHAnsi"/>
                <w:sz w:val="20"/>
                <w:szCs w:val="20"/>
                <w:lang w:val="pt-BR"/>
              </w:rPr>
              <w:t>Captação de recursos em 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ções de arquitetura e urbanismo: Cons.</w:t>
            </w:r>
            <w:r w:rsidRPr="00B7687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Ariel Lazzarin;</w:t>
            </w:r>
          </w:p>
          <w:p w:rsidR="00B76870" w:rsidRPr="00B76870" w:rsidRDefault="00B76870" w:rsidP="00B76870">
            <w:pPr>
              <w:pStyle w:val="PargrafodaLista"/>
              <w:numPr>
                <w:ilvl w:val="0"/>
                <w:numId w:val="2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Valorização Profissional: Cons. Maria Edwirges Leal.</w:t>
            </w:r>
          </w:p>
          <w:p w:rsidR="00F2322C" w:rsidRPr="00B76870" w:rsidRDefault="00B76870" w:rsidP="00B76870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Reativamente a fiscalização de centros comerciais, decidiu-se por solicitar aos shoppings centers que informem ao CAU/MG sobre a exigência de responsáveis técnicos nas obras internas. </w:t>
            </w:r>
            <w:r w:rsidR="00896481">
              <w:rPr>
                <w:rFonts w:asciiTheme="majorHAnsi" w:hAnsiTheme="majorHAnsi"/>
                <w:sz w:val="20"/>
                <w:szCs w:val="20"/>
                <w:lang w:val="pt-BR"/>
              </w:rPr>
              <w:t>Ressaltou-se que a ação deve ser concentrada em centros que não adotem tal prática e que não responderem ao supramencionado.</w:t>
            </w:r>
          </w:p>
          <w:p w:rsidR="00F2322C" w:rsidRPr="00F2322C" w:rsidRDefault="00896481" w:rsidP="00896481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Foram definidas as diretrizes para </w:t>
            </w:r>
            <w:r w:rsidR="00F2322C" w:rsidRPr="00F2322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Elaborar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de Campanha de Fiscalização, cujo material abordará o que e quem será fiscalizado.</w:t>
            </w:r>
          </w:p>
          <w:p w:rsidR="00D46909" w:rsidRPr="00F2322C" w:rsidRDefault="00D46909" w:rsidP="00D46909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522A5E" w:rsidRPr="00F2322C" w:rsidTr="00A50C93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A5E" w:rsidRPr="00090A02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522A5E" w:rsidRPr="00896481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0710F8" w:rsidRDefault="000710F8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710F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896481" w:rsidRDefault="000710F8" w:rsidP="00896481">
            <w:pPr>
              <w:pStyle w:val="PargrafodaLista"/>
              <w:widowControl/>
              <w:numPr>
                <w:ilvl w:val="0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9648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INDICADORES ESTRATÉGICOS</w:t>
            </w:r>
          </w:p>
        </w:tc>
      </w:tr>
      <w:tr w:rsidR="00522A5E" w:rsidRPr="00F2322C" w:rsidTr="00A50C93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0710F8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710F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A5E" w:rsidRPr="000710F8" w:rsidRDefault="00522A5E" w:rsidP="00F338A7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0710F8" w:rsidRDefault="000710F8" w:rsidP="00F338A7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Após análise das contribuições prestadas pela Gerencia Técnica e de Fiscalização, os indicadores estr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atégicos foram revisados e serão encaminhados para a compilação pela GEP</w:t>
            </w:r>
            <w:r w:rsidR="00723F7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AN. </w:t>
            </w:r>
          </w:p>
          <w:p w:rsidR="00F338A7" w:rsidRPr="000710F8" w:rsidRDefault="00F338A7" w:rsidP="000710F8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522A5E" w:rsidRPr="00F2322C" w:rsidTr="00A50C93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A5E" w:rsidRPr="00090A02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522A5E" w:rsidRPr="000710F8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0710F8" w:rsidRDefault="00ED4665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710F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896481" w:rsidRDefault="000710F8" w:rsidP="00896481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9648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</w:t>
            </w:r>
          </w:p>
        </w:tc>
      </w:tr>
      <w:tr w:rsidR="00522A5E" w:rsidRPr="00F2322C" w:rsidTr="00A50C93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76D" w:rsidRPr="000710F8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710F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76D" w:rsidRPr="000710F8" w:rsidRDefault="0015076D" w:rsidP="0015076D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0710F8" w:rsidRPr="000710F8" w:rsidRDefault="000710F8" w:rsidP="00896481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710F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 atenção ao Ofício recebido da ASBEA, foi encaminhado por responder que as sugestões apresentadas já se encontram contempladas com o RRT Social, que já está em formulação pelo CAU/BR.</w:t>
            </w:r>
          </w:p>
          <w:p w:rsidR="00E70968" w:rsidRPr="000710F8" w:rsidRDefault="00E70968" w:rsidP="000710F8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CA61EC" w:rsidRDefault="00CA61EC" w:rsidP="00522A5E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522A5E" w:rsidRPr="00F2322C" w:rsidTr="00A50C93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B1A2C" w:rsidRDefault="00522A5E" w:rsidP="00A50C93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522A5E" w:rsidRPr="00F2322C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B546C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F2322C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F2322C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F2322C" w:rsidRDefault="00F2322C" w:rsidP="00F2322C">
            <w:pPr>
              <w:jc w:val="center"/>
              <w:rPr>
                <w:rFonts w:asciiTheme="majorHAnsi" w:hAnsiTheme="majorHAnsi" w:cs="Times New Roman"/>
                <w:szCs w:val="20"/>
                <w:lang w:val="pt-BR"/>
              </w:rPr>
            </w:pPr>
            <w:r w:rsidRPr="00F2322C">
              <w:rPr>
                <w:rFonts w:asciiTheme="majorHAnsi" w:hAnsiTheme="majorHAnsi" w:cs="Times New Roman"/>
                <w:szCs w:val="20"/>
                <w:lang w:val="pt-BR"/>
              </w:rPr>
              <w:t>[AUSENTE]</w:t>
            </w:r>
          </w:p>
        </w:tc>
      </w:tr>
      <w:tr w:rsidR="00522A5E" w:rsidRPr="00F2322C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F2322C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563FCE" w:rsidRPr="00563FCE" w:rsidRDefault="00563FCE" w:rsidP="00090A02">
      <w:pPr>
        <w:rPr>
          <w:rFonts w:asciiTheme="majorHAnsi" w:hAnsiTheme="majorHAnsi" w:cs="Times New Roman"/>
          <w:sz w:val="20"/>
          <w:szCs w:val="20"/>
          <w:lang w:val="pt-BR"/>
        </w:rPr>
      </w:pPr>
    </w:p>
    <w:sectPr w:rsidR="00563FCE" w:rsidRPr="00563FCE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C5" w:rsidRDefault="006F2AC5" w:rsidP="007E22C9">
      <w:r>
        <w:separator/>
      </w:r>
    </w:p>
  </w:endnote>
  <w:endnote w:type="continuationSeparator" w:id="0">
    <w:p w:rsidR="006F2AC5" w:rsidRDefault="006F2AC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C5" w:rsidRDefault="006F2AC5" w:rsidP="007E22C9">
      <w:r>
        <w:separator/>
      </w:r>
    </w:p>
  </w:footnote>
  <w:footnote w:type="continuationSeparator" w:id="0">
    <w:p w:rsidR="006F2AC5" w:rsidRDefault="006F2AC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0ECE"/>
    <w:multiLevelType w:val="multilevel"/>
    <w:tmpl w:val="54548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9B1A29"/>
    <w:multiLevelType w:val="multilevel"/>
    <w:tmpl w:val="FECED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EF52B4"/>
    <w:multiLevelType w:val="hybridMultilevel"/>
    <w:tmpl w:val="2B3E5D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C017D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31C65"/>
    <w:multiLevelType w:val="hybridMultilevel"/>
    <w:tmpl w:val="73785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2681"/>
    <w:multiLevelType w:val="hybridMultilevel"/>
    <w:tmpl w:val="C69AAF28"/>
    <w:lvl w:ilvl="0" w:tplc="9DD68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699F"/>
    <w:multiLevelType w:val="hybridMultilevel"/>
    <w:tmpl w:val="9BE65D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F5B66"/>
    <w:multiLevelType w:val="hybridMultilevel"/>
    <w:tmpl w:val="EE0A8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8C6AC3"/>
    <w:multiLevelType w:val="hybridMultilevel"/>
    <w:tmpl w:val="A2869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0"/>
  </w:num>
  <w:num w:numId="5">
    <w:abstractNumId w:val="0"/>
  </w:num>
  <w:num w:numId="6">
    <w:abstractNumId w:val="20"/>
  </w:num>
  <w:num w:numId="7">
    <w:abstractNumId w:val="19"/>
  </w:num>
  <w:num w:numId="8">
    <w:abstractNumId w:val="6"/>
  </w:num>
  <w:num w:numId="9">
    <w:abstractNumId w:val="11"/>
  </w:num>
  <w:num w:numId="10">
    <w:abstractNumId w:val="17"/>
  </w:num>
  <w:num w:numId="11">
    <w:abstractNumId w:val="7"/>
  </w:num>
  <w:num w:numId="12">
    <w:abstractNumId w:val="14"/>
  </w:num>
  <w:num w:numId="13">
    <w:abstractNumId w:val="9"/>
  </w:num>
  <w:num w:numId="14">
    <w:abstractNumId w:val="16"/>
  </w:num>
  <w:num w:numId="15">
    <w:abstractNumId w:val="5"/>
  </w:num>
  <w:num w:numId="16">
    <w:abstractNumId w:val="13"/>
  </w:num>
  <w:num w:numId="17">
    <w:abstractNumId w:val="2"/>
  </w:num>
  <w:num w:numId="18">
    <w:abstractNumId w:val="1"/>
  </w:num>
  <w:num w:numId="19">
    <w:abstractNumId w:val="8"/>
  </w:num>
  <w:num w:numId="20">
    <w:abstractNumId w:val="12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58D8"/>
    <w:rsid w:val="00047DD5"/>
    <w:rsid w:val="00054997"/>
    <w:rsid w:val="0005635F"/>
    <w:rsid w:val="00056417"/>
    <w:rsid w:val="00064034"/>
    <w:rsid w:val="00070DF6"/>
    <w:rsid w:val="000710F8"/>
    <w:rsid w:val="00072E67"/>
    <w:rsid w:val="000871A5"/>
    <w:rsid w:val="00090A02"/>
    <w:rsid w:val="0009649E"/>
    <w:rsid w:val="000974FA"/>
    <w:rsid w:val="000A528C"/>
    <w:rsid w:val="000B0760"/>
    <w:rsid w:val="000B1835"/>
    <w:rsid w:val="000C0304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45A5"/>
    <w:rsid w:val="001261FD"/>
    <w:rsid w:val="00132409"/>
    <w:rsid w:val="00134737"/>
    <w:rsid w:val="00143F1A"/>
    <w:rsid w:val="0015076D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284F"/>
    <w:rsid w:val="001A63D9"/>
    <w:rsid w:val="001B6EDF"/>
    <w:rsid w:val="001C4F4D"/>
    <w:rsid w:val="001C526F"/>
    <w:rsid w:val="001E2ACE"/>
    <w:rsid w:val="001E790A"/>
    <w:rsid w:val="002031F5"/>
    <w:rsid w:val="0020634E"/>
    <w:rsid w:val="00212594"/>
    <w:rsid w:val="00235782"/>
    <w:rsid w:val="00245D10"/>
    <w:rsid w:val="00254A9D"/>
    <w:rsid w:val="00266209"/>
    <w:rsid w:val="00266909"/>
    <w:rsid w:val="0028590F"/>
    <w:rsid w:val="00286126"/>
    <w:rsid w:val="002B556A"/>
    <w:rsid w:val="002C2925"/>
    <w:rsid w:val="002D1C72"/>
    <w:rsid w:val="002D2CC5"/>
    <w:rsid w:val="002E07B7"/>
    <w:rsid w:val="002E4413"/>
    <w:rsid w:val="002E608C"/>
    <w:rsid w:val="002E7999"/>
    <w:rsid w:val="002F2327"/>
    <w:rsid w:val="002F5507"/>
    <w:rsid w:val="002F5802"/>
    <w:rsid w:val="00302FC2"/>
    <w:rsid w:val="00306280"/>
    <w:rsid w:val="0031296D"/>
    <w:rsid w:val="00333683"/>
    <w:rsid w:val="003419A9"/>
    <w:rsid w:val="003752E3"/>
    <w:rsid w:val="00376904"/>
    <w:rsid w:val="00384733"/>
    <w:rsid w:val="00385E62"/>
    <w:rsid w:val="003A3415"/>
    <w:rsid w:val="003A46FA"/>
    <w:rsid w:val="003B5DB5"/>
    <w:rsid w:val="003C3452"/>
    <w:rsid w:val="003C6DE1"/>
    <w:rsid w:val="003D331E"/>
    <w:rsid w:val="003E6D01"/>
    <w:rsid w:val="003F03D8"/>
    <w:rsid w:val="003F1FDC"/>
    <w:rsid w:val="003F362B"/>
    <w:rsid w:val="003F4C5D"/>
    <w:rsid w:val="004009F0"/>
    <w:rsid w:val="00405B75"/>
    <w:rsid w:val="00422FA3"/>
    <w:rsid w:val="00433422"/>
    <w:rsid w:val="00446CC8"/>
    <w:rsid w:val="0044727A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91CD2"/>
    <w:rsid w:val="004A71AD"/>
    <w:rsid w:val="004B37D5"/>
    <w:rsid w:val="004C2A19"/>
    <w:rsid w:val="004E4C07"/>
    <w:rsid w:val="004F18D0"/>
    <w:rsid w:val="00507AD4"/>
    <w:rsid w:val="00511FBE"/>
    <w:rsid w:val="005122AA"/>
    <w:rsid w:val="00522A5E"/>
    <w:rsid w:val="00531440"/>
    <w:rsid w:val="00534EF8"/>
    <w:rsid w:val="00542E03"/>
    <w:rsid w:val="00543310"/>
    <w:rsid w:val="005514F9"/>
    <w:rsid w:val="00553288"/>
    <w:rsid w:val="00554300"/>
    <w:rsid w:val="005612B6"/>
    <w:rsid w:val="00561BF8"/>
    <w:rsid w:val="00563FCE"/>
    <w:rsid w:val="00574C42"/>
    <w:rsid w:val="00580B7B"/>
    <w:rsid w:val="00580CF5"/>
    <w:rsid w:val="00582412"/>
    <w:rsid w:val="00585CF9"/>
    <w:rsid w:val="005911C7"/>
    <w:rsid w:val="0059662F"/>
    <w:rsid w:val="005A0AFC"/>
    <w:rsid w:val="005D1468"/>
    <w:rsid w:val="005D35E1"/>
    <w:rsid w:val="005F1225"/>
    <w:rsid w:val="005F3D29"/>
    <w:rsid w:val="005F4570"/>
    <w:rsid w:val="00600DD6"/>
    <w:rsid w:val="006010E6"/>
    <w:rsid w:val="00601495"/>
    <w:rsid w:val="00605B64"/>
    <w:rsid w:val="0060659C"/>
    <w:rsid w:val="00614B9F"/>
    <w:rsid w:val="00623FA4"/>
    <w:rsid w:val="00626459"/>
    <w:rsid w:val="00632110"/>
    <w:rsid w:val="00634DA8"/>
    <w:rsid w:val="0063575E"/>
    <w:rsid w:val="00635BEE"/>
    <w:rsid w:val="00642830"/>
    <w:rsid w:val="006470E2"/>
    <w:rsid w:val="00650F80"/>
    <w:rsid w:val="00663B07"/>
    <w:rsid w:val="00663C59"/>
    <w:rsid w:val="006657F2"/>
    <w:rsid w:val="006715AF"/>
    <w:rsid w:val="00674EF8"/>
    <w:rsid w:val="00675DA0"/>
    <w:rsid w:val="00681547"/>
    <w:rsid w:val="006830D8"/>
    <w:rsid w:val="00692D89"/>
    <w:rsid w:val="006A19DB"/>
    <w:rsid w:val="006B4593"/>
    <w:rsid w:val="006C121A"/>
    <w:rsid w:val="006C7CF0"/>
    <w:rsid w:val="006D211F"/>
    <w:rsid w:val="006D3E06"/>
    <w:rsid w:val="006E6870"/>
    <w:rsid w:val="006F2AC5"/>
    <w:rsid w:val="006F5238"/>
    <w:rsid w:val="00701E6A"/>
    <w:rsid w:val="0070440C"/>
    <w:rsid w:val="00706C5E"/>
    <w:rsid w:val="00712340"/>
    <w:rsid w:val="007169F8"/>
    <w:rsid w:val="00716EE2"/>
    <w:rsid w:val="00722C0B"/>
    <w:rsid w:val="00722E5D"/>
    <w:rsid w:val="00723F7B"/>
    <w:rsid w:val="0072664A"/>
    <w:rsid w:val="0073356C"/>
    <w:rsid w:val="00743A18"/>
    <w:rsid w:val="007469DB"/>
    <w:rsid w:val="0074781A"/>
    <w:rsid w:val="007509AB"/>
    <w:rsid w:val="00751322"/>
    <w:rsid w:val="007601C7"/>
    <w:rsid w:val="00761732"/>
    <w:rsid w:val="007679AE"/>
    <w:rsid w:val="00775760"/>
    <w:rsid w:val="007767A2"/>
    <w:rsid w:val="00777E08"/>
    <w:rsid w:val="00780455"/>
    <w:rsid w:val="00782301"/>
    <w:rsid w:val="0079156A"/>
    <w:rsid w:val="007A33B3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7E8F"/>
    <w:rsid w:val="007F7F3C"/>
    <w:rsid w:val="00811CAD"/>
    <w:rsid w:val="008211CF"/>
    <w:rsid w:val="00821E1B"/>
    <w:rsid w:val="0083491D"/>
    <w:rsid w:val="008403EF"/>
    <w:rsid w:val="00841E0D"/>
    <w:rsid w:val="008511F1"/>
    <w:rsid w:val="00854EFA"/>
    <w:rsid w:val="00861DC7"/>
    <w:rsid w:val="00870461"/>
    <w:rsid w:val="00883E70"/>
    <w:rsid w:val="00884832"/>
    <w:rsid w:val="0088577F"/>
    <w:rsid w:val="00892590"/>
    <w:rsid w:val="00894F54"/>
    <w:rsid w:val="00896481"/>
    <w:rsid w:val="00897C47"/>
    <w:rsid w:val="008A315F"/>
    <w:rsid w:val="008B63AB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3764E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D6FFE"/>
    <w:rsid w:val="009E03A2"/>
    <w:rsid w:val="009E4B17"/>
    <w:rsid w:val="009F0B04"/>
    <w:rsid w:val="009F4B1D"/>
    <w:rsid w:val="009F7A9E"/>
    <w:rsid w:val="00A00DEB"/>
    <w:rsid w:val="00A21C88"/>
    <w:rsid w:val="00A25D9C"/>
    <w:rsid w:val="00A30938"/>
    <w:rsid w:val="00A3690F"/>
    <w:rsid w:val="00A4135F"/>
    <w:rsid w:val="00A428E9"/>
    <w:rsid w:val="00A4352B"/>
    <w:rsid w:val="00A52666"/>
    <w:rsid w:val="00A615E7"/>
    <w:rsid w:val="00A6501E"/>
    <w:rsid w:val="00A70765"/>
    <w:rsid w:val="00A70D0D"/>
    <w:rsid w:val="00A76C0B"/>
    <w:rsid w:val="00A83E4C"/>
    <w:rsid w:val="00AA0161"/>
    <w:rsid w:val="00AA0857"/>
    <w:rsid w:val="00AA4023"/>
    <w:rsid w:val="00AB5D5D"/>
    <w:rsid w:val="00AB6035"/>
    <w:rsid w:val="00AB60EA"/>
    <w:rsid w:val="00AC4249"/>
    <w:rsid w:val="00AD1853"/>
    <w:rsid w:val="00AD7319"/>
    <w:rsid w:val="00AD7CD4"/>
    <w:rsid w:val="00AE212A"/>
    <w:rsid w:val="00AF6B0D"/>
    <w:rsid w:val="00B02F82"/>
    <w:rsid w:val="00B05172"/>
    <w:rsid w:val="00B06964"/>
    <w:rsid w:val="00B06B27"/>
    <w:rsid w:val="00B21517"/>
    <w:rsid w:val="00B2689D"/>
    <w:rsid w:val="00B304EA"/>
    <w:rsid w:val="00B34F8B"/>
    <w:rsid w:val="00B37E86"/>
    <w:rsid w:val="00B546CE"/>
    <w:rsid w:val="00B549F3"/>
    <w:rsid w:val="00B62E1F"/>
    <w:rsid w:val="00B65B5E"/>
    <w:rsid w:val="00B74695"/>
    <w:rsid w:val="00B7664E"/>
    <w:rsid w:val="00B76870"/>
    <w:rsid w:val="00B76C55"/>
    <w:rsid w:val="00B95B3D"/>
    <w:rsid w:val="00B96956"/>
    <w:rsid w:val="00BA24DE"/>
    <w:rsid w:val="00BA5607"/>
    <w:rsid w:val="00BA6A07"/>
    <w:rsid w:val="00BB0655"/>
    <w:rsid w:val="00BB7095"/>
    <w:rsid w:val="00BC0830"/>
    <w:rsid w:val="00BC126D"/>
    <w:rsid w:val="00BC1CB8"/>
    <w:rsid w:val="00BC2B0C"/>
    <w:rsid w:val="00BC3237"/>
    <w:rsid w:val="00BC7D3A"/>
    <w:rsid w:val="00BD0F1A"/>
    <w:rsid w:val="00BD3AF7"/>
    <w:rsid w:val="00BE14A6"/>
    <w:rsid w:val="00BE31D0"/>
    <w:rsid w:val="00BF3D2B"/>
    <w:rsid w:val="00BF4E0A"/>
    <w:rsid w:val="00BF51BA"/>
    <w:rsid w:val="00C0468F"/>
    <w:rsid w:val="00C0666D"/>
    <w:rsid w:val="00C0716B"/>
    <w:rsid w:val="00C14623"/>
    <w:rsid w:val="00C31DE6"/>
    <w:rsid w:val="00C370E9"/>
    <w:rsid w:val="00C415FB"/>
    <w:rsid w:val="00C56219"/>
    <w:rsid w:val="00C72CEA"/>
    <w:rsid w:val="00C73AD2"/>
    <w:rsid w:val="00C76785"/>
    <w:rsid w:val="00C813DF"/>
    <w:rsid w:val="00C81A25"/>
    <w:rsid w:val="00C87546"/>
    <w:rsid w:val="00C91EA2"/>
    <w:rsid w:val="00CA61EC"/>
    <w:rsid w:val="00CB224A"/>
    <w:rsid w:val="00CB2F55"/>
    <w:rsid w:val="00CB487E"/>
    <w:rsid w:val="00CC13F5"/>
    <w:rsid w:val="00CC3FF0"/>
    <w:rsid w:val="00CC4645"/>
    <w:rsid w:val="00CC491B"/>
    <w:rsid w:val="00CD0073"/>
    <w:rsid w:val="00CD33E7"/>
    <w:rsid w:val="00CD5094"/>
    <w:rsid w:val="00CE56AA"/>
    <w:rsid w:val="00CF00A7"/>
    <w:rsid w:val="00CF1A75"/>
    <w:rsid w:val="00CF1AE9"/>
    <w:rsid w:val="00CF5395"/>
    <w:rsid w:val="00D02F33"/>
    <w:rsid w:val="00D05434"/>
    <w:rsid w:val="00D20C72"/>
    <w:rsid w:val="00D2110C"/>
    <w:rsid w:val="00D34DC6"/>
    <w:rsid w:val="00D41765"/>
    <w:rsid w:val="00D46909"/>
    <w:rsid w:val="00D54F15"/>
    <w:rsid w:val="00D60A34"/>
    <w:rsid w:val="00D613B4"/>
    <w:rsid w:val="00D63E0F"/>
    <w:rsid w:val="00D73181"/>
    <w:rsid w:val="00D81A08"/>
    <w:rsid w:val="00D87450"/>
    <w:rsid w:val="00DA1E10"/>
    <w:rsid w:val="00DA3598"/>
    <w:rsid w:val="00DA4DB3"/>
    <w:rsid w:val="00DA51D5"/>
    <w:rsid w:val="00DA7CCE"/>
    <w:rsid w:val="00DB05A1"/>
    <w:rsid w:val="00DB1204"/>
    <w:rsid w:val="00DC1B42"/>
    <w:rsid w:val="00DF509B"/>
    <w:rsid w:val="00DF5389"/>
    <w:rsid w:val="00DF5A10"/>
    <w:rsid w:val="00E024FF"/>
    <w:rsid w:val="00E11386"/>
    <w:rsid w:val="00E16EFA"/>
    <w:rsid w:val="00E1797E"/>
    <w:rsid w:val="00E344CF"/>
    <w:rsid w:val="00E42373"/>
    <w:rsid w:val="00E677A6"/>
    <w:rsid w:val="00E70968"/>
    <w:rsid w:val="00E74D4A"/>
    <w:rsid w:val="00E74E5A"/>
    <w:rsid w:val="00E77D14"/>
    <w:rsid w:val="00E872A0"/>
    <w:rsid w:val="00E93252"/>
    <w:rsid w:val="00E93B84"/>
    <w:rsid w:val="00E95676"/>
    <w:rsid w:val="00E95B3B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D4665"/>
    <w:rsid w:val="00EE7213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322C"/>
    <w:rsid w:val="00F26F19"/>
    <w:rsid w:val="00F306E4"/>
    <w:rsid w:val="00F32351"/>
    <w:rsid w:val="00F338A7"/>
    <w:rsid w:val="00F348AB"/>
    <w:rsid w:val="00F442D9"/>
    <w:rsid w:val="00F56884"/>
    <w:rsid w:val="00F61C6C"/>
    <w:rsid w:val="00F62D61"/>
    <w:rsid w:val="00F90F47"/>
    <w:rsid w:val="00FC2456"/>
    <w:rsid w:val="00FD0F36"/>
    <w:rsid w:val="00FD4B3A"/>
    <w:rsid w:val="00FE00BA"/>
    <w:rsid w:val="00FE1E49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9381C"/>
  <w15:docId w15:val="{96ADF5EB-514D-4C26-B98E-E4C9F60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870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D01D-5560-479B-B05F-EF213522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70</cp:revision>
  <cp:lastPrinted>2019-03-26T14:25:00Z</cp:lastPrinted>
  <dcterms:created xsi:type="dcterms:W3CDTF">2018-03-15T17:10:00Z</dcterms:created>
  <dcterms:modified xsi:type="dcterms:W3CDTF">2020-05-07T15:14:00Z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