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827"/>
        <w:gridCol w:w="4494"/>
      </w:tblGrid>
      <w:tr w:rsidR="00D2110C" w:rsidRPr="003C69D3" w:rsidTr="00132409">
        <w:trPr>
          <w:trHeight w:val="692"/>
          <w:jc w:val="center"/>
        </w:trPr>
        <w:tc>
          <w:tcPr>
            <w:tcW w:w="104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83209F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6B4EF2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ª REUNIÃO (</w:t>
            </w:r>
            <w:r w:rsidR="006B4EF2">
              <w:rPr>
                <w:rFonts w:asciiTheme="majorHAnsi" w:hAnsiTheme="majorHAnsi" w:cs="Times New Roman"/>
                <w:b/>
                <w:lang w:val="pt-BR"/>
              </w:rPr>
              <w:t>EXTRA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ORDINÁRIA) DA</w:t>
            </w:r>
          </w:p>
          <w:p w:rsidR="00D2110C" w:rsidRPr="00E872A0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3C69D3" w:rsidTr="00132409">
        <w:trPr>
          <w:trHeight w:val="7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132409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7F7E8F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14</w:t>
            </w:r>
            <w:r w:rsidR="00574C42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agosto</w:t>
            </w:r>
            <w:r w:rsidR="00574C42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3F03D8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 2018</w:t>
            </w:r>
          </w:p>
        </w:tc>
      </w:tr>
      <w:tr w:rsidR="00D2110C" w:rsidRPr="003C69D3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D2110C" w:rsidRPr="0044793E" w:rsidTr="00E872A0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83209F" w:rsidRPr="003C69D3" w:rsidTr="00235E25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09F" w:rsidRPr="00E872A0" w:rsidRDefault="0083209F" w:rsidP="0083209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3209F" w:rsidRPr="00E872A0" w:rsidRDefault="0083209F" w:rsidP="008320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83209F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83209F" w:rsidRPr="00E872A0" w:rsidRDefault="0083209F" w:rsidP="0083209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da C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EP-CAU/MG</w:t>
            </w:r>
          </w:p>
        </w:tc>
      </w:tr>
      <w:tr w:rsidR="006B4EF2" w:rsidRPr="003C69D3" w:rsidTr="00671802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6B4EF2" w:rsidRPr="00E872A0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4EF2" w:rsidRPr="00E872A0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Ariel Luis Lazzarin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6B4EF2" w:rsidRPr="00E872A0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Adjunto da CEP-CAU/MG</w:t>
            </w:r>
          </w:p>
        </w:tc>
      </w:tr>
      <w:tr w:rsidR="006B4EF2" w:rsidRPr="003C69D3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6B4EF2" w:rsidRPr="00E872A0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B4EF2" w:rsidRPr="00E872A0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6B4EF2" w:rsidRPr="00E872A0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Titular 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CEP-CAU/MG</w:t>
            </w:r>
          </w:p>
        </w:tc>
      </w:tr>
      <w:tr w:rsidR="006B4EF2" w:rsidRPr="003C69D3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6B4EF2" w:rsidRPr="00E872A0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B4EF2" w:rsidRPr="00E872A0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Cecília Fraga de Moraes Galvani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6B4EF2" w:rsidRPr="00E872A0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Titular 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CEP-CAU/MG</w:t>
            </w:r>
          </w:p>
        </w:tc>
      </w:tr>
      <w:tr w:rsidR="006B4EF2" w:rsidRPr="003C69D3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6B4EF2" w:rsidRPr="00E872A0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B4EF2" w:rsidRPr="00E872A0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6B4EF2" w:rsidRPr="00E872A0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Titular 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CEP-CAU/MG</w:t>
            </w:r>
          </w:p>
        </w:tc>
      </w:tr>
      <w:tr w:rsidR="006B4EF2" w:rsidRPr="003C69D3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6B4EF2" w:rsidRPr="00E872A0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B4EF2" w:rsidRPr="00E872A0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6B4EF2" w:rsidRPr="00E872A0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Gerente de Fiscalização do 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CAU/MG</w:t>
            </w:r>
          </w:p>
        </w:tc>
      </w:tr>
      <w:tr w:rsidR="006B4EF2" w:rsidRPr="003C69D3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EF2" w:rsidRPr="00E872A0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EF2" w:rsidRPr="00E872A0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6B4EF2" w:rsidRPr="003C69D3" w:rsidTr="00132409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EF2" w:rsidRPr="0044793E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6B4EF2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EF2" w:rsidRPr="00E872A0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6B4EF2" w:rsidRPr="003C69D3" w:rsidTr="001C526F">
        <w:trPr>
          <w:trHeight w:val="801"/>
          <w:jc w:val="center"/>
        </w:trPr>
        <w:tc>
          <w:tcPr>
            <w:tcW w:w="10414" w:type="dxa"/>
            <w:gridSpan w:val="3"/>
            <w:shd w:val="clear" w:color="auto" w:fill="auto"/>
            <w:vAlign w:val="center"/>
          </w:tcPr>
          <w:p w:rsidR="006B4EF2" w:rsidRPr="00320C5B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6B4EF2" w:rsidRPr="00C87AE2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C87AE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6B4EF2" w:rsidRPr="00C87AE2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6B4EF2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87AE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Às 09h3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5</w:t>
            </w:r>
            <w:r w:rsidRPr="00C87AE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presença de todos os convocados para a reunião;</w:t>
            </w:r>
          </w:p>
          <w:p w:rsidR="006B4EF2" w:rsidRPr="00C87AE2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  <w:r w:rsidRPr="00C87AE2">
              <w:rPr>
                <w:rFonts w:asciiTheme="majorHAnsi" w:hAnsiTheme="majorHAnsi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  <w:tr w:rsidR="006B4EF2" w:rsidRPr="0083209F" w:rsidTr="00722C0B">
        <w:trPr>
          <w:trHeight w:val="1549"/>
          <w:jc w:val="center"/>
        </w:trPr>
        <w:tc>
          <w:tcPr>
            <w:tcW w:w="10414" w:type="dxa"/>
            <w:gridSpan w:val="3"/>
            <w:vAlign w:val="center"/>
          </w:tcPr>
          <w:p w:rsidR="006B4EF2" w:rsidRPr="0083209F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  <w:p w:rsidR="006B4EF2" w:rsidRPr="00C87AE2" w:rsidRDefault="006B4EF2" w:rsidP="006B4EF2">
            <w:pPr>
              <w:widowControl/>
              <w:suppressLineNumbers/>
              <w:shd w:val="clear" w:color="auto" w:fill="FFFFFF" w:themeFill="background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C87AE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Ordem do dia:</w:t>
            </w:r>
          </w:p>
          <w:p w:rsidR="006B4EF2" w:rsidRPr="00C87AE2" w:rsidRDefault="006B4EF2" w:rsidP="006B4EF2">
            <w:pPr>
              <w:widowControl/>
              <w:suppressLineNumbers/>
              <w:shd w:val="clear" w:color="auto" w:fill="FFFFFF" w:themeFill="background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6B4EF2" w:rsidRPr="00C87AE2" w:rsidRDefault="006B4EF2" w:rsidP="006B4EF2">
            <w:pPr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87AE2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  <w:p w:rsidR="006B4EF2" w:rsidRPr="00C87AE2" w:rsidRDefault="006B4EF2" w:rsidP="006B4EF2">
            <w:pPr>
              <w:widowControl/>
              <w:suppressLineNumbers/>
              <w:shd w:val="clear" w:color="auto" w:fill="FFFFFF" w:themeFill="background1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6B4EF2" w:rsidRPr="00C87AE2" w:rsidRDefault="006B4EF2" w:rsidP="006B4EF2">
            <w:pPr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87AE2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Fiscalização;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1000018259 – Empresa sem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Registro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Carmópolis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Minas);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1000018276 – Empresa sem Registro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1000018718 – Empresa sem Registro (Carangola);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1000019007 – Empresa sem Registro (Juiz de Fora);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1000020351 – Ausência de RRT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1000020358 – Empresa sem Registro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1000031122 – Empresa sem Registro (Itaú de Minas);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1000031181 – Empresa sem Registro (Passos);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1000031184 – Empresa sem Registro (Poços de Caldas);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1000031309 – Empresa sem Registro (Poços de Caldas);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1000031332 – Empresa sem Registro (Poços de Caldas);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1000031692 – Empresa sem Registro (Pouso Alegre);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1000031711 – Empresa sem Registro (Pouso Alegre);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1000031747 – Empresa sem Registro (Pratápolis);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1000031751 – Empresa sem Registro (São Gonçalo do Sapucaí);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1000031924 – Empresa sem Registro (Três Corações);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1000031940 – Empresa sem Registro (Três Pontas);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1000032050 – Empresa sem Registro (Varginha);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1000032589 – Empresa sem Registro (Itabira);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1000052027 – Exercício Ilegal (Mariana);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1000053544 – Ausência de RRT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1000055807 – Ausência de RRT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1000055813 – Ausência de RRT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1000055959 – Exercício Ilegal (Conselheiro Lafaiete);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1000056280 – Exercício Ilegal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1000056981 – Exercício Ilegal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1000057014 – Ausência de RRT (Mariana);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1000057338 – Empresa sem Registro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1000057815 – Exercício Ilegal (Montes Claros);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1000057816 – Exercício Ilegal (Montes Claros);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1000057968 – Exercício Ilegal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1000057997 – Empresa sem Registro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1000058007 – Empresa sem Registro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1000058158 – Ausência de RRT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1000058159 – Ausência de RRT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1000058247 – Ausência de RRT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1000059855 – Ausência de RRT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1000059912 – Ausência de RRT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1000060335 – Ausência de RRT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1000061123 – Empresa sem Registro (Nova Serrana);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1000061356 – Exercício Ilegal (Nova Lima);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1000061357 – Exercício Ilegal (Nova Lima);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1000064635 – Exercício Ilegal (Ipatinga);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1000065162 – Empresa sem Registro (Alfredo Vasconcelos);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1000065697 – Exercício Ilegal (Timóteo);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1000066480 – Empresa sem Registro (Belo Horizonte);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1000066539 – Empresa sem Registro (Viçosa);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1000066962 – Empresa sem Registro (Belo Horizonte); </w:t>
            </w:r>
          </w:p>
          <w:p w:rsidR="006B4EF2" w:rsidRPr="00C87AE2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1000067881 – Exercício Ilegal (Belo Horizonte); </w:t>
            </w:r>
          </w:p>
          <w:p w:rsidR="006B4EF2" w:rsidRPr="00C87AE2" w:rsidRDefault="006B4EF2" w:rsidP="006B4EF2">
            <w:pPr>
              <w:widowControl/>
              <w:suppressLineNumbers/>
              <w:shd w:val="clear" w:color="auto" w:fill="FFFFFF" w:themeFill="background1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6B4EF2" w:rsidRPr="00C87AE2" w:rsidRDefault="006B4EF2" w:rsidP="006B4EF2">
            <w:pPr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87AE2">
              <w:rPr>
                <w:rFonts w:asciiTheme="majorHAnsi" w:hAnsiTheme="majorHAnsi"/>
                <w:sz w:val="20"/>
                <w:szCs w:val="20"/>
                <w:lang w:val="pt-BR"/>
              </w:rPr>
              <w:t>Assuntos oriundos da Gerência de Fiscalização: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Projeto ROTAS: definir quais outros dados seriam relevantes para a definição das cidades;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Solicitação de profissional para fiscalização em Capitólio; 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>Denúncia 14263;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>Exercício Ilegal (execução de obra) de pessoa jurídica: analisar, apreciar e deliberar sobre exercício ilegal de execução de obra, cujo proprietário é pessoa jurídica;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>Protocolo 730580: Empresa presta serviços de patrimônio e possui registro no CREA. Um dos sócios é engenheiro agrimensor registrado no CREA. Foi encontrado RRT para a atividade de patrimônio exposta no site da empresa e RRT de cargo e função. Possui CNAE de serviços de arquitetura como atividade secundária e de serviços de engenharia como atividade principal.</w:t>
            </w:r>
          </w:p>
          <w:p w:rsidR="006B4EF2" w:rsidRPr="00C87AE2" w:rsidRDefault="006B4EF2" w:rsidP="006B4EF2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6B4EF2" w:rsidRPr="003C69D3" w:rsidRDefault="006B4EF2" w:rsidP="006B4EF2">
            <w:pPr>
              <w:pStyle w:val="PargrafodaLista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>Análise de Revisão da Resolução 51 (Atribuições privativas de arquitetos e urbanistas)</w:t>
            </w:r>
          </w:p>
          <w:p w:rsidR="006B4EF2" w:rsidRPr="00C87AE2" w:rsidRDefault="006B4EF2" w:rsidP="006B4EF2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6B4EF2" w:rsidRPr="00C87AE2" w:rsidRDefault="006B4EF2" w:rsidP="006B4EF2">
            <w:pPr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87AE2">
              <w:rPr>
                <w:rFonts w:asciiTheme="majorHAnsi" w:hAnsiTheme="majorHAnsi"/>
                <w:sz w:val="20"/>
                <w:szCs w:val="20"/>
                <w:lang w:val="pt-BR"/>
              </w:rPr>
              <w:t>Análise de Solicitação de RRT Extemporâneo: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>Protocolo 732625;</w:t>
            </w:r>
          </w:p>
          <w:p w:rsidR="006B4EF2" w:rsidRPr="003C69D3" w:rsidRDefault="006B4EF2" w:rsidP="006B4EF2">
            <w:pPr>
              <w:numPr>
                <w:ilvl w:val="1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>Protocolo 683820;</w:t>
            </w:r>
          </w:p>
          <w:p w:rsidR="006B4EF2" w:rsidRPr="003C69D3" w:rsidRDefault="006B4EF2" w:rsidP="006B4EF2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6B4EF2" w:rsidRDefault="006B4EF2" w:rsidP="006B4EF2">
            <w:pPr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/>
                <w:sz w:val="20"/>
                <w:szCs w:val="20"/>
                <w:lang w:val="pt-BR"/>
              </w:rPr>
              <w:t>Manifestação sobre obrigatoriedade de registro de empresas que presta serviços de Computação Gráfica para Criação de Maquetes e Plantas Humanizadas:</w:t>
            </w:r>
          </w:p>
          <w:p w:rsidR="006B4EF2" w:rsidRPr="00C87AE2" w:rsidRDefault="006B4EF2" w:rsidP="006B4EF2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6B4EF2" w:rsidRPr="00C87AE2" w:rsidRDefault="006B4EF2" w:rsidP="006B4EF2">
            <w:pPr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87AE2">
              <w:rPr>
                <w:rFonts w:asciiTheme="majorHAnsi" w:hAnsiTheme="majorHAnsi"/>
                <w:sz w:val="20"/>
                <w:szCs w:val="20"/>
                <w:lang w:val="pt-BR"/>
              </w:rPr>
              <w:t>Outros assuntos;</w:t>
            </w:r>
          </w:p>
          <w:p w:rsidR="006B4EF2" w:rsidRPr="00C87AE2" w:rsidRDefault="006B4EF2" w:rsidP="006B4EF2">
            <w:pPr>
              <w:spacing w:line="276" w:lineRule="auto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6B4EF2" w:rsidRPr="003C69D3" w:rsidTr="00D34DC6">
        <w:tblPrEx>
          <w:jc w:val="left"/>
        </w:tblPrEx>
        <w:trPr>
          <w:trHeight w:val="829"/>
        </w:trPr>
        <w:tc>
          <w:tcPr>
            <w:tcW w:w="10414" w:type="dxa"/>
            <w:gridSpan w:val="3"/>
          </w:tcPr>
          <w:p w:rsidR="006B4EF2" w:rsidRPr="00E10943" w:rsidRDefault="006B4EF2" w:rsidP="006B4EF2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6B4EF2" w:rsidRPr="00E10943" w:rsidRDefault="006B4EF2" w:rsidP="006B4EF2">
            <w:pPr>
              <w:widowControl/>
              <w:suppressLineNumbers/>
              <w:tabs>
                <w:tab w:val="left" w:pos="435"/>
              </w:tabs>
              <w:spacing w:line="276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1094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:rsidR="006B4EF2" w:rsidRPr="00E10943" w:rsidRDefault="006B4EF2" w:rsidP="006B4EF2">
            <w:pPr>
              <w:widowControl/>
              <w:suppressLineNumbers/>
              <w:spacing w:line="276" w:lineRule="auto"/>
              <w:ind w:left="567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6B4EF2" w:rsidRPr="00E10943" w:rsidRDefault="006B4EF2" w:rsidP="006B4EF2">
            <w:pPr>
              <w:pStyle w:val="PargrafodaLista"/>
              <w:widowControl/>
              <w:numPr>
                <w:ilvl w:val="0"/>
                <w:numId w:val="11"/>
              </w:numPr>
              <w:suppressLineNumbers/>
              <w:spacing w:line="276" w:lineRule="auto"/>
              <w:ind w:left="284" w:hanging="218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1094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Coordenadora da Comissão:</w:t>
            </w:r>
          </w:p>
          <w:p w:rsidR="00E10943" w:rsidRDefault="006B4EF2" w:rsidP="006B4EF2">
            <w:pPr>
              <w:pStyle w:val="PargrafodaLista"/>
              <w:widowControl/>
              <w:suppressLineNumbers/>
              <w:spacing w:line="276" w:lineRule="auto"/>
              <w:ind w:left="284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1094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Conselheira </w:t>
            </w:r>
            <w:r w:rsidR="00E1094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informou que repassou ao Conselho Diretor o posicionamento da CEP sobre a Resolução 51/2013, e informou que será emitida deliberação nesta reunião sobre o assunto;</w:t>
            </w:r>
          </w:p>
          <w:p w:rsidR="00280889" w:rsidRPr="00E10943" w:rsidRDefault="00280889" w:rsidP="00280889">
            <w:pPr>
              <w:pStyle w:val="PargrafodaLista"/>
              <w:widowControl/>
              <w:numPr>
                <w:ilvl w:val="0"/>
                <w:numId w:val="11"/>
              </w:numPr>
              <w:suppressLineNumbers/>
              <w:spacing w:line="276" w:lineRule="auto"/>
              <w:ind w:left="284" w:hanging="218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1094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Conselheiro Ademir Lazzarin</w:t>
            </w:r>
            <w:r w:rsidRPr="00E1094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  <w:p w:rsidR="006B4EF2" w:rsidRPr="00E10943" w:rsidRDefault="00280889" w:rsidP="006B4EF2">
            <w:pPr>
              <w:pStyle w:val="PargrafodaLista"/>
              <w:widowControl/>
              <w:suppressLineNumbers/>
              <w:spacing w:line="276" w:lineRule="auto"/>
              <w:ind w:left="284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Conselheiro explanou sobre agendamento do planejamento para eventos que ocorreram na Regional do Triângulo Mineiro e Alto Paranaíba.</w:t>
            </w:r>
          </w:p>
          <w:p w:rsidR="006B4EF2" w:rsidRPr="00E10943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</w:tc>
      </w:tr>
      <w:tr w:rsidR="006B4EF2" w:rsidRPr="003C69D3" w:rsidTr="001C526F">
        <w:trPr>
          <w:trHeight w:val="711"/>
          <w:jc w:val="center"/>
        </w:trPr>
        <w:tc>
          <w:tcPr>
            <w:tcW w:w="10414" w:type="dxa"/>
            <w:gridSpan w:val="3"/>
            <w:vAlign w:val="center"/>
          </w:tcPr>
          <w:p w:rsidR="006B4EF2" w:rsidRPr="00C87AE2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C87AE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lastRenderedPageBreak/>
              <w:t>Encerramento:</w:t>
            </w:r>
          </w:p>
          <w:p w:rsidR="006B4EF2" w:rsidRPr="00C87AE2" w:rsidRDefault="006B4EF2" w:rsidP="006B4EF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87AE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18</w:t>
            </w:r>
            <w:r w:rsidRPr="00C87AE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05</w:t>
            </w:r>
            <w:r w:rsidRPr="00C87AE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:rsidR="00D2110C" w:rsidRPr="0083209F" w:rsidRDefault="00D2110C" w:rsidP="00D2110C">
      <w:pPr>
        <w:rPr>
          <w:sz w:val="2"/>
          <w:szCs w:val="2"/>
          <w:highlight w:val="yellow"/>
          <w:lang w:val="pt-BR"/>
        </w:rPr>
      </w:pPr>
    </w:p>
    <w:p w:rsidR="002031F5" w:rsidRPr="0083209F" w:rsidRDefault="002031F5" w:rsidP="00D2110C">
      <w:pPr>
        <w:rPr>
          <w:sz w:val="2"/>
          <w:szCs w:val="2"/>
          <w:highlight w:val="yellow"/>
          <w:lang w:val="pt-BR"/>
        </w:rPr>
      </w:pPr>
    </w:p>
    <w:p w:rsidR="002031F5" w:rsidRPr="0083209F" w:rsidRDefault="002031F5" w:rsidP="009B1E04">
      <w:pPr>
        <w:widowControl/>
        <w:suppressLineNumbers/>
        <w:jc w:val="both"/>
        <w:rPr>
          <w:rFonts w:asciiTheme="majorHAnsi" w:hAnsiTheme="majorHAnsi" w:cs="Times New Roman"/>
          <w:highlight w:val="yellow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14"/>
      </w:tblGrid>
      <w:tr w:rsidR="000042A2" w:rsidRPr="00F65180" w:rsidTr="007B1A2C">
        <w:trPr>
          <w:trHeight w:val="330"/>
          <w:jc w:val="center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2A2" w:rsidRPr="00480026" w:rsidRDefault="007B1A2C" w:rsidP="009732E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80026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</w:t>
            </w:r>
            <w:r w:rsidR="000042A2" w:rsidRPr="00480026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DETALHAMENTO DOS ASSUNTOS TRATADOS:</w:t>
            </w:r>
          </w:p>
        </w:tc>
      </w:tr>
    </w:tbl>
    <w:p w:rsidR="00B96956" w:rsidRPr="00480026" w:rsidRDefault="00B96956" w:rsidP="00D2110C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B96956" w:rsidRPr="003C69D3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480026" w:rsidRDefault="00761732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00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480026" w:rsidRDefault="00761732" w:rsidP="00761732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00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APROVAÇÃO DE RELATÓRIOS DE PROCESSOS DE FISCALIZAÇÃO</w:t>
            </w:r>
          </w:p>
        </w:tc>
      </w:tr>
      <w:tr w:rsidR="000F4FC5" w:rsidRPr="003C69D3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FC5" w:rsidRPr="00020498" w:rsidRDefault="000F4FC5" w:rsidP="000F4F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204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FC5" w:rsidRPr="00020498" w:rsidRDefault="000F4FC5" w:rsidP="000F4FC5">
            <w:pPr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  <w:r w:rsidRPr="000204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houve te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mpo hábil para tratar este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0F4FC5" w:rsidRPr="003C69D3" w:rsidTr="004938F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FC5" w:rsidRPr="0083209F" w:rsidRDefault="000F4FC5" w:rsidP="000F4FC5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0F4FC5" w:rsidRPr="003C69D3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FC5" w:rsidRPr="00480026" w:rsidRDefault="000F4FC5" w:rsidP="000F4F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00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FC5" w:rsidRPr="00480026" w:rsidRDefault="000F4FC5" w:rsidP="000F4FC5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00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 PARA PROCESSOS DE FISCALIZAÇÃO</w:t>
            </w:r>
          </w:p>
        </w:tc>
      </w:tr>
      <w:tr w:rsidR="000F4FC5" w:rsidRPr="003C69D3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FC5" w:rsidRPr="00480026" w:rsidRDefault="000F4FC5" w:rsidP="000F4F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00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FC5" w:rsidRPr="003C69D3" w:rsidRDefault="000F4FC5" w:rsidP="000F4FC5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0F4FC5" w:rsidRPr="00480026" w:rsidRDefault="000F4FC5" w:rsidP="000F4FC5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00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nomeados relatores para os seguintes Processos: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1000018259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Lazzarin;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1000018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276 – Empresa sem Registro: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Nogueira;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1000018718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Maria Edwirges Leal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1000019007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Galvani;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1000020351 – Ausência de RRT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Fábio Vieira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1000020358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Lazzarin;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1000031122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Galvani;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1000031181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Maria Edwirges Leal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1000031184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Galvani;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1000031309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Fábio Vieira;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1000031332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Lazzarin;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1000031692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Nogueira;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1000031711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Maria Edwirges Leal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1000031747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Galvani;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1000031751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Fábio Vieira;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1000031924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Lazzarin;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1000031940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Galvani;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1000032050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Maria Edwirges Leal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1000032589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Galvani;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1000052027 – Exercício Ilegal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Galvani;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1000053544 – Ausência de RRT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Lazzarin;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1000055807 – Ausência de RRT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Nogueira;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1000055813 – Ausência de RRT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Fábio Vieira;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1000055959 – Exercício Ilegal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Maria Edwirges Leal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1000056280 – Exercício Ilegal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Nogueira;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1000056981 – Exercício Ilegal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Lazzarin;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1000057014 – Ausência de RRT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Nogueira;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1000057338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Fábio Vieira;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1000057815 – Exercício Ilegal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Maria Edwirges Leal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1000057816 – Exercício Ilegal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Galvani;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1000057968 – Exercício Ilegal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Lazzarin;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1000057997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Nogueira;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1000058007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Fábio Vieira;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1000058158 – Ausência de RRT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Fábio Vieira;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1000058159 – Ausência de RRT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Fábio Vieira;</w:t>
            </w:r>
          </w:p>
          <w:p w:rsidR="000F4FC5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1000058247 – Ausência de RRT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Lazzarin;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1000059855 – Ausência de RRT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Nogueira;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1000059912 – Ausência de RRT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Fábio Vieira;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1000060335 – Ausência de RRT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Nogueira;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1000061123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Maria Edwirges Leal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1000061356 – Exercício Ilegal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Lazzarin;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1000061357 – Exercício Ilegal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Nogueira;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1000064635 – Exercício Ilegal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Maria Edwirges Leal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1000065162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Galvani;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1000065697 – Exercício Ilegal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Galvani;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1000066480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Lazzarin;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1000066539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Maria Edwirges Leal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1000066962 – Empresa sem Registro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Nogueira;</w:t>
            </w:r>
          </w:p>
          <w:p w:rsidR="000F4FC5" w:rsidRPr="003C69D3" w:rsidRDefault="000F4FC5" w:rsidP="000F4FC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1000067881 – Exercício Ilegal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Pr="003C69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Fábio Vieira;</w:t>
            </w:r>
          </w:p>
          <w:p w:rsidR="000F4FC5" w:rsidRPr="003C69D3" w:rsidRDefault="000F4FC5" w:rsidP="000F4FC5">
            <w:pPr>
              <w:pStyle w:val="PargrafodaLista"/>
              <w:spacing w:line="276" w:lineRule="auto"/>
              <w:ind w:left="689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320C5B" w:rsidRPr="006C5DBC" w:rsidRDefault="00320C5B" w:rsidP="00BD2A0E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8D5C2F" w:rsidRPr="003C69D3" w:rsidTr="004E64CE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C2F" w:rsidRPr="00E43788" w:rsidRDefault="008D5C2F" w:rsidP="004E64C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4378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E43788" w:rsidRDefault="008D5C2F" w:rsidP="004E64CE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4378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ASSUNTOS ORIUNDOS DA GERÊNCIA DE FISCALIZAÇÃO:</w:t>
            </w:r>
          </w:p>
        </w:tc>
      </w:tr>
      <w:tr w:rsidR="008D5C2F" w:rsidRPr="00020498" w:rsidTr="004E64CE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C2F" w:rsidRPr="00020498" w:rsidRDefault="008D5C2F" w:rsidP="004E64C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204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C2F" w:rsidRPr="00020498" w:rsidRDefault="00020498" w:rsidP="00020498">
            <w:pPr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  <w:r w:rsidRPr="000204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houve te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mpo hábil para tratar este </w:t>
            </w:r>
            <w:r w:rsidR="000F4FC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8D5C2F" w:rsidRPr="0053259B" w:rsidTr="004E64CE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2F" w:rsidRPr="0053259B" w:rsidRDefault="008D5C2F" w:rsidP="004E64C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8D5C2F" w:rsidRPr="00B77281" w:rsidTr="004E64CE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C2F" w:rsidRPr="00B77281" w:rsidRDefault="00B77281" w:rsidP="004E64C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7728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B77281" w:rsidRDefault="00B77281" w:rsidP="00B77281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7728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DE REVISÃO DA RESOLUÇÃO 51 (ATRIBUIÇÕES PRIVATIVAS DE ARQUITETOS E URBANISTAS)</w:t>
            </w:r>
          </w:p>
        </w:tc>
      </w:tr>
      <w:tr w:rsidR="00280889" w:rsidRPr="00280889" w:rsidTr="00596C6F">
        <w:trPr>
          <w:trHeight w:val="550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889" w:rsidRPr="00280889" w:rsidRDefault="00280889" w:rsidP="0028088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8088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6FF" w:rsidRPr="00B836FF" w:rsidRDefault="00B836FF" w:rsidP="00B836FF">
            <w:pPr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B836FF" w:rsidRDefault="00280889" w:rsidP="00B836FF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Comissão se debruçou sobre a Resolução 51/2013</w:t>
            </w:r>
            <w:r w:rsidR="00B836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do CAU/BR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 em seu texto original e </w:t>
            </w:r>
            <w:r w:rsidR="00B836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na minuta encaminhada pela Presidência – e realizou as alterações que considerou pertinentes, inclusive no Glossário. Entretanto, o entendimento construído na sessão é que, </w:t>
            </w:r>
            <w:r w:rsidR="00B836FF" w:rsidRPr="00B836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apesar de entender a necessidade de revisão </w:t>
            </w:r>
            <w:r w:rsidR="00B836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do normativo, não é o momento adequado para propor alterações, dado que este já vem </w:t>
            </w:r>
            <w:r w:rsidR="00B836FF" w:rsidRPr="00B836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sendo contestada, inclusive em âmbito judicial, a demonstração de pontos fracos ou a corrigir nesta norma acarretará o aparecimento de outros questionamentos;</w:t>
            </w:r>
            <w:r w:rsidR="00B836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considerou ainda que já nos encontramos </w:t>
            </w:r>
            <w:r w:rsidR="00B836FF" w:rsidRPr="00B836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 um longo processo judicial em Minas Gerais, aparentemente em fase final de tramitação, uma vez que já se passou o prazo para a se elaborar a resolução conjunta. Caso haja mudança na Resolução 51/2013 o processo deixará de existir, mas certamente outros serão iniciados, pois, com toda certeza, as atribuições continuarão sendo questionadas. Portanto, eliminar o objeto dos questionamentos não solucionará a questão, apenas iniciará  outra discussão, postergando a tomada de uma decisão;</w:t>
            </w:r>
            <w:r w:rsidR="00B836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B836FF" w:rsidRPr="00B836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data da edição da Resolução 51/2013 estabelece um marco temporal importante, já que naquele</w:t>
            </w:r>
            <w:bookmarkStart w:id="0" w:name="_GoBack"/>
            <w:bookmarkEnd w:id="0"/>
            <w:r w:rsidR="00B836FF" w:rsidRPr="00B836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momento estavam em vigor as Resoluções 218/73 e 1.010/2005 do CONFEA, além de outras decisões deste mesmo órgão, que já determinam como atribuições privativas as mesmas versadas pelo normativo do CAU/BR. Foi após a publicação da Resolução 51/2013 que o CONFEA editou outras normas prejudiciais às atribuições de Arquitetos e Urbanistas, como as Resoluções nº 1.048, de 14 de agosto de 2013 e nº 1.073, de 19 de abril de 2016. Sendo assim, se mudarmos a Resolução 51/2013 neste momento, perderemos o argumento do marco temporal a favor de sua legalidade</w:t>
            </w:r>
            <w:r w:rsidR="00B836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 P</w:t>
            </w:r>
            <w:r w:rsidR="00B836FF" w:rsidRPr="00B836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</w:t>
            </w:r>
            <w:r w:rsidR="00B836FF" w:rsidRPr="00B836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fim, a Comissão acredita ser uma melhor estratégia aguardar a edição de uma resolução conjunta, e mesmo que esta não ocorra, haverá decisão judicial que indicará</w:t>
            </w:r>
            <w:r w:rsidR="00B836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as alterações a serem feitas. </w:t>
            </w:r>
          </w:p>
          <w:p w:rsidR="00B836FF" w:rsidRDefault="00B836FF" w:rsidP="00B836FF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lavrada deliberação para específica (DCEP 131.4), encaminhamento este posicionamento à Presidência e solicitando que seja votado </w:t>
            </w:r>
            <w:r w:rsidRPr="00B836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 Plenário do CAU/MG que não sejam propostas, neste momento,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alterações à Resolução. Porém, c</w:t>
            </w:r>
            <w:r w:rsidRPr="00B836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aso reste decidido pelo Plen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ário por encaminhar modificações, </w:t>
            </w:r>
            <w:r w:rsidRPr="00B836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Comissão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já tem manifesto </w:t>
            </w:r>
            <w:r w:rsidRPr="00B836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estudo das alterações que considera plausíveis.</w:t>
            </w:r>
          </w:p>
          <w:p w:rsidR="00B836FF" w:rsidRPr="00B836FF" w:rsidRDefault="00B836FF" w:rsidP="00B836FF">
            <w:pPr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80889" w:rsidRPr="0053259B" w:rsidTr="004E64CE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889" w:rsidRPr="0053259B" w:rsidRDefault="00280889" w:rsidP="00280889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280889" w:rsidRPr="00B90A71" w:rsidTr="004E64CE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889" w:rsidRPr="00B90A71" w:rsidRDefault="00280889" w:rsidP="0028088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90A7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889" w:rsidRPr="00B90A71" w:rsidRDefault="00280889" w:rsidP="00280889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90A7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DE SOLICITAÇÃO DE RRT EXTEMPORÂNEO:</w:t>
            </w:r>
          </w:p>
        </w:tc>
      </w:tr>
      <w:tr w:rsidR="00280889" w:rsidRPr="00B90A71" w:rsidTr="004E64CE">
        <w:trPr>
          <w:trHeight w:val="267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889" w:rsidRPr="002E52C4" w:rsidRDefault="00280889" w:rsidP="0028088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E52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0889" w:rsidRPr="00644EC4" w:rsidRDefault="00280889" w:rsidP="00280889">
            <w:pPr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highlight w:val="yellow"/>
                <w:lang w:val="pt-BR"/>
              </w:rPr>
            </w:pPr>
          </w:p>
          <w:p w:rsidR="00280889" w:rsidRDefault="00280889" w:rsidP="00280889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1094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Protocolo 732625: A Comissão decidiu por aprovar o RRT, considerando suficientes os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documentos apresentados. Contudo condicionou a emissão à alteração do RRT para participação em equipe, e que a outra responsável técnica também elabore o seu RRT;</w:t>
            </w:r>
          </w:p>
          <w:p w:rsidR="00280889" w:rsidRPr="00E10943" w:rsidRDefault="00280889" w:rsidP="00280889">
            <w:pPr>
              <w:pStyle w:val="PargrafodaLista"/>
              <w:spacing w:line="276" w:lineRule="auto"/>
              <w:ind w:left="689"/>
              <w:rPr>
                <w:rFonts w:asciiTheme="majorHAnsi" w:hAnsiTheme="majorHAnsi" w:cs="Times New Roman"/>
                <w:color w:val="000000" w:themeColor="text1"/>
                <w:sz w:val="10"/>
                <w:szCs w:val="10"/>
                <w:lang w:val="pt-BR"/>
              </w:rPr>
            </w:pPr>
          </w:p>
          <w:p w:rsidR="00280889" w:rsidRPr="00E10943" w:rsidRDefault="00280889" w:rsidP="00280889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89" w:hanging="567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1094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683820: Não houve tempo hábil para tratar este item.</w:t>
            </w:r>
          </w:p>
          <w:p w:rsidR="00280889" w:rsidRPr="00B90A71" w:rsidRDefault="00280889" w:rsidP="00280889">
            <w:pPr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80889" w:rsidRPr="0053259B" w:rsidTr="004E64CE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889" w:rsidRPr="0053259B" w:rsidRDefault="00280889" w:rsidP="00280889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280889" w:rsidRPr="00020498" w:rsidTr="00020498">
        <w:trPr>
          <w:trHeight w:val="739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889" w:rsidRPr="00020498" w:rsidRDefault="00280889" w:rsidP="0028088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204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889" w:rsidRPr="00020498" w:rsidRDefault="00280889" w:rsidP="00280889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204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MANIFESTAÇÃO SOBRE OBRIGATORIEDADE DE REGISTRO DE EMPRESAS QUE PRESTA SERVIÇOS DE COMPUTAÇÃO GRÁFICA PARA CRIAÇÃO DE MAQUETES E PLANTAS HUMANIZADAS</w:t>
            </w:r>
          </w:p>
        </w:tc>
      </w:tr>
      <w:tr w:rsidR="00280889" w:rsidRPr="003C69D3" w:rsidTr="004E64CE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889" w:rsidRPr="00020498" w:rsidRDefault="00280889" w:rsidP="0028088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204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0889" w:rsidRPr="00020498" w:rsidRDefault="00280889" w:rsidP="00280889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204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Não houve tempo hábil para tratar este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</w:t>
            </w:r>
            <w:r w:rsidRPr="000204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</w:tbl>
    <w:p w:rsidR="008D5C2F" w:rsidRDefault="008D5C2F" w:rsidP="008D5C2F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6195"/>
      </w:tblGrid>
      <w:tr w:rsidR="008D5C2F" w:rsidRPr="003C69D3" w:rsidTr="004E64CE">
        <w:trPr>
          <w:trHeight w:val="594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C2F" w:rsidRPr="007B1A2C" w:rsidRDefault="008D5C2F" w:rsidP="004E64CE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8D5C2F" w:rsidRPr="003C69D3" w:rsidTr="004E64CE">
        <w:trPr>
          <w:trHeight w:val="594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CC491B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  <w:r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B1A2C" w:rsidRDefault="008D5C2F" w:rsidP="004E64CE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D5C2F" w:rsidRPr="003C69D3" w:rsidTr="004E64CE">
        <w:trPr>
          <w:trHeight w:val="594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Ariel Luis Lazzarin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 -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B1A2C" w:rsidRDefault="008D5C2F" w:rsidP="004E64CE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D5C2F" w:rsidRPr="003C69D3" w:rsidTr="004E64CE">
        <w:trPr>
          <w:trHeight w:val="594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</w:p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B1A2C" w:rsidRDefault="008D5C2F" w:rsidP="004E64CE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D5C2F" w:rsidRPr="003C69D3" w:rsidTr="004E64CE">
        <w:trPr>
          <w:trHeight w:val="594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</w:p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B1A2C" w:rsidRDefault="008D5C2F" w:rsidP="004E64CE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D5C2F" w:rsidRPr="003C69D3" w:rsidTr="004E64CE">
        <w:trPr>
          <w:trHeight w:val="594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B1A2C" w:rsidRDefault="008D5C2F" w:rsidP="004E64CE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8D5C2F" w:rsidRPr="002031F5" w:rsidRDefault="008D5C2F" w:rsidP="00BD2A0E">
      <w:pPr>
        <w:rPr>
          <w:sz w:val="20"/>
          <w:szCs w:val="20"/>
          <w:lang w:val="pt-BR"/>
        </w:rPr>
      </w:pPr>
    </w:p>
    <w:sectPr w:rsidR="008D5C2F" w:rsidRPr="002031F5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F2" w:rsidRDefault="00A150F2" w:rsidP="007E22C9">
      <w:r>
        <w:separator/>
      </w:r>
    </w:p>
  </w:endnote>
  <w:endnote w:type="continuationSeparator" w:id="0">
    <w:p w:rsidR="00A150F2" w:rsidRDefault="00A150F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F2" w:rsidRDefault="00A150F2" w:rsidP="007E22C9">
      <w:r>
        <w:separator/>
      </w:r>
    </w:p>
  </w:footnote>
  <w:footnote w:type="continuationSeparator" w:id="0">
    <w:p w:rsidR="00A150F2" w:rsidRDefault="00A150F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B64"/>
    <w:multiLevelType w:val="hybridMultilevel"/>
    <w:tmpl w:val="BB96ED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20498"/>
    <w:rsid w:val="00021CB6"/>
    <w:rsid w:val="00027207"/>
    <w:rsid w:val="000458D8"/>
    <w:rsid w:val="00047DD5"/>
    <w:rsid w:val="000523CE"/>
    <w:rsid w:val="00054997"/>
    <w:rsid w:val="0005635F"/>
    <w:rsid w:val="00056417"/>
    <w:rsid w:val="00064034"/>
    <w:rsid w:val="00072E67"/>
    <w:rsid w:val="000871A5"/>
    <w:rsid w:val="000974FA"/>
    <w:rsid w:val="000A528C"/>
    <w:rsid w:val="000B0760"/>
    <w:rsid w:val="000B1835"/>
    <w:rsid w:val="000C43CE"/>
    <w:rsid w:val="000D73AB"/>
    <w:rsid w:val="000E1356"/>
    <w:rsid w:val="000F3838"/>
    <w:rsid w:val="000F4322"/>
    <w:rsid w:val="000F4FC5"/>
    <w:rsid w:val="000F538A"/>
    <w:rsid w:val="000F7B30"/>
    <w:rsid w:val="00102BCC"/>
    <w:rsid w:val="00107335"/>
    <w:rsid w:val="00107DC6"/>
    <w:rsid w:val="00121EC9"/>
    <w:rsid w:val="001261FD"/>
    <w:rsid w:val="00132409"/>
    <w:rsid w:val="00134737"/>
    <w:rsid w:val="00155F4A"/>
    <w:rsid w:val="0015697B"/>
    <w:rsid w:val="001572FF"/>
    <w:rsid w:val="00163D99"/>
    <w:rsid w:val="00164232"/>
    <w:rsid w:val="00165D1D"/>
    <w:rsid w:val="00167941"/>
    <w:rsid w:val="001711DA"/>
    <w:rsid w:val="001811CC"/>
    <w:rsid w:val="001813F9"/>
    <w:rsid w:val="00182E2B"/>
    <w:rsid w:val="0018649D"/>
    <w:rsid w:val="0018741A"/>
    <w:rsid w:val="00191438"/>
    <w:rsid w:val="001A1163"/>
    <w:rsid w:val="001A284F"/>
    <w:rsid w:val="001A63D9"/>
    <w:rsid w:val="001C4F4D"/>
    <w:rsid w:val="001C526F"/>
    <w:rsid w:val="001E2ACE"/>
    <w:rsid w:val="001E790A"/>
    <w:rsid w:val="002031F5"/>
    <w:rsid w:val="0020634E"/>
    <w:rsid w:val="00212594"/>
    <w:rsid w:val="002316AF"/>
    <w:rsid w:val="00235782"/>
    <w:rsid w:val="00237309"/>
    <w:rsid w:val="00246B50"/>
    <w:rsid w:val="00254A9D"/>
    <w:rsid w:val="00266909"/>
    <w:rsid w:val="002677CA"/>
    <w:rsid w:val="00280889"/>
    <w:rsid w:val="0028590F"/>
    <w:rsid w:val="00286126"/>
    <w:rsid w:val="0029710F"/>
    <w:rsid w:val="002A17EE"/>
    <w:rsid w:val="002B556A"/>
    <w:rsid w:val="002C2925"/>
    <w:rsid w:val="002D2CC5"/>
    <w:rsid w:val="002E07B7"/>
    <w:rsid w:val="002E4413"/>
    <w:rsid w:val="002E52C4"/>
    <w:rsid w:val="002E608C"/>
    <w:rsid w:val="002E7999"/>
    <w:rsid w:val="002F5507"/>
    <w:rsid w:val="002F5802"/>
    <w:rsid w:val="00306280"/>
    <w:rsid w:val="0031296D"/>
    <w:rsid w:val="00320C5B"/>
    <w:rsid w:val="00337190"/>
    <w:rsid w:val="003419A9"/>
    <w:rsid w:val="0035625A"/>
    <w:rsid w:val="00367420"/>
    <w:rsid w:val="003752E3"/>
    <w:rsid w:val="00376904"/>
    <w:rsid w:val="00384733"/>
    <w:rsid w:val="003A3415"/>
    <w:rsid w:val="003A46FA"/>
    <w:rsid w:val="003B5DB5"/>
    <w:rsid w:val="003C3452"/>
    <w:rsid w:val="003C69D3"/>
    <w:rsid w:val="003C6DE1"/>
    <w:rsid w:val="003D331E"/>
    <w:rsid w:val="003E6D01"/>
    <w:rsid w:val="003F03D8"/>
    <w:rsid w:val="003F362B"/>
    <w:rsid w:val="003F4C5D"/>
    <w:rsid w:val="004009F0"/>
    <w:rsid w:val="00422FA3"/>
    <w:rsid w:val="00433422"/>
    <w:rsid w:val="00446CC8"/>
    <w:rsid w:val="0044793E"/>
    <w:rsid w:val="00447BAB"/>
    <w:rsid w:val="00452713"/>
    <w:rsid w:val="00454788"/>
    <w:rsid w:val="00456FC0"/>
    <w:rsid w:val="004575FC"/>
    <w:rsid w:val="00472FBB"/>
    <w:rsid w:val="00475EB9"/>
    <w:rsid w:val="00477BE7"/>
    <w:rsid w:val="00480026"/>
    <w:rsid w:val="00481329"/>
    <w:rsid w:val="00483C75"/>
    <w:rsid w:val="00484EAC"/>
    <w:rsid w:val="00491CD2"/>
    <w:rsid w:val="004A71AD"/>
    <w:rsid w:val="004B37D5"/>
    <w:rsid w:val="004C2A19"/>
    <w:rsid w:val="004E4C07"/>
    <w:rsid w:val="004E6246"/>
    <w:rsid w:val="004F18D0"/>
    <w:rsid w:val="005122AA"/>
    <w:rsid w:val="0053259B"/>
    <w:rsid w:val="00534EF8"/>
    <w:rsid w:val="00542E03"/>
    <w:rsid w:val="00543310"/>
    <w:rsid w:val="005514F9"/>
    <w:rsid w:val="00553288"/>
    <w:rsid w:val="00554300"/>
    <w:rsid w:val="005612B6"/>
    <w:rsid w:val="00561BF8"/>
    <w:rsid w:val="0057168D"/>
    <w:rsid w:val="00574C42"/>
    <w:rsid w:val="00580B7B"/>
    <w:rsid w:val="00580CF5"/>
    <w:rsid w:val="00582412"/>
    <w:rsid w:val="00585CF9"/>
    <w:rsid w:val="005911C7"/>
    <w:rsid w:val="0059662F"/>
    <w:rsid w:val="00596C6F"/>
    <w:rsid w:val="005A0AFC"/>
    <w:rsid w:val="005A3403"/>
    <w:rsid w:val="005D1468"/>
    <w:rsid w:val="005D35E1"/>
    <w:rsid w:val="005E44D8"/>
    <w:rsid w:val="005F3D29"/>
    <w:rsid w:val="005F4570"/>
    <w:rsid w:val="00600DD6"/>
    <w:rsid w:val="00601495"/>
    <w:rsid w:val="00605B64"/>
    <w:rsid w:val="0060659C"/>
    <w:rsid w:val="00611B71"/>
    <w:rsid w:val="00614B9F"/>
    <w:rsid w:val="006212C0"/>
    <w:rsid w:val="00626459"/>
    <w:rsid w:val="00632110"/>
    <w:rsid w:val="00634DA8"/>
    <w:rsid w:val="00634F1F"/>
    <w:rsid w:val="0063575E"/>
    <w:rsid w:val="00635BEE"/>
    <w:rsid w:val="00642830"/>
    <w:rsid w:val="00644EC4"/>
    <w:rsid w:val="006470E2"/>
    <w:rsid w:val="00663B07"/>
    <w:rsid w:val="00663C59"/>
    <w:rsid w:val="006715AF"/>
    <w:rsid w:val="00674EF8"/>
    <w:rsid w:val="00675DA0"/>
    <w:rsid w:val="00681547"/>
    <w:rsid w:val="006830D8"/>
    <w:rsid w:val="00692D89"/>
    <w:rsid w:val="006B4593"/>
    <w:rsid w:val="006B4EF2"/>
    <w:rsid w:val="006C121A"/>
    <w:rsid w:val="006C5DBC"/>
    <w:rsid w:val="006C7CF0"/>
    <w:rsid w:val="006D3E06"/>
    <w:rsid w:val="006E6870"/>
    <w:rsid w:val="006F5238"/>
    <w:rsid w:val="00701E6A"/>
    <w:rsid w:val="0070440C"/>
    <w:rsid w:val="00712340"/>
    <w:rsid w:val="007169F8"/>
    <w:rsid w:val="00716EE2"/>
    <w:rsid w:val="00722C0B"/>
    <w:rsid w:val="00722E5D"/>
    <w:rsid w:val="0072664A"/>
    <w:rsid w:val="0073356C"/>
    <w:rsid w:val="00743A18"/>
    <w:rsid w:val="007469DB"/>
    <w:rsid w:val="007509AB"/>
    <w:rsid w:val="00751322"/>
    <w:rsid w:val="007601C7"/>
    <w:rsid w:val="00761732"/>
    <w:rsid w:val="00775760"/>
    <w:rsid w:val="007767A2"/>
    <w:rsid w:val="00777E08"/>
    <w:rsid w:val="00782301"/>
    <w:rsid w:val="0079156A"/>
    <w:rsid w:val="007A33B3"/>
    <w:rsid w:val="007B1A2C"/>
    <w:rsid w:val="007B26D1"/>
    <w:rsid w:val="007B42AF"/>
    <w:rsid w:val="007B443F"/>
    <w:rsid w:val="007B58FE"/>
    <w:rsid w:val="007B6C99"/>
    <w:rsid w:val="007C10A7"/>
    <w:rsid w:val="007C2969"/>
    <w:rsid w:val="007C3ABD"/>
    <w:rsid w:val="007C4D31"/>
    <w:rsid w:val="007D5854"/>
    <w:rsid w:val="007E22C9"/>
    <w:rsid w:val="007E6E09"/>
    <w:rsid w:val="007F461D"/>
    <w:rsid w:val="007F7E8F"/>
    <w:rsid w:val="007F7F3C"/>
    <w:rsid w:val="00811CAD"/>
    <w:rsid w:val="008211CF"/>
    <w:rsid w:val="00821E1B"/>
    <w:rsid w:val="0083209F"/>
    <w:rsid w:val="0083491D"/>
    <w:rsid w:val="00841E0D"/>
    <w:rsid w:val="00854EFA"/>
    <w:rsid w:val="00861DC7"/>
    <w:rsid w:val="00870461"/>
    <w:rsid w:val="00883E70"/>
    <w:rsid w:val="00884832"/>
    <w:rsid w:val="0088577F"/>
    <w:rsid w:val="00892590"/>
    <w:rsid w:val="00894F54"/>
    <w:rsid w:val="00897C47"/>
    <w:rsid w:val="008A315F"/>
    <w:rsid w:val="008A34C3"/>
    <w:rsid w:val="008C0C29"/>
    <w:rsid w:val="008C174B"/>
    <w:rsid w:val="008D2F03"/>
    <w:rsid w:val="008D4A78"/>
    <w:rsid w:val="008D5778"/>
    <w:rsid w:val="008D5C2F"/>
    <w:rsid w:val="008D5C89"/>
    <w:rsid w:val="008D784F"/>
    <w:rsid w:val="008E1E5C"/>
    <w:rsid w:val="008E6CA5"/>
    <w:rsid w:val="008E7CD7"/>
    <w:rsid w:val="008F1930"/>
    <w:rsid w:val="0090238A"/>
    <w:rsid w:val="009111E4"/>
    <w:rsid w:val="00914B0F"/>
    <w:rsid w:val="009173F5"/>
    <w:rsid w:val="00917457"/>
    <w:rsid w:val="009310B5"/>
    <w:rsid w:val="0093346D"/>
    <w:rsid w:val="0093454B"/>
    <w:rsid w:val="00940C7F"/>
    <w:rsid w:val="00942A45"/>
    <w:rsid w:val="00943884"/>
    <w:rsid w:val="00952FCF"/>
    <w:rsid w:val="009634CE"/>
    <w:rsid w:val="00984CE8"/>
    <w:rsid w:val="00990E04"/>
    <w:rsid w:val="00991840"/>
    <w:rsid w:val="00992FBC"/>
    <w:rsid w:val="0099557F"/>
    <w:rsid w:val="009A30F1"/>
    <w:rsid w:val="009B1E04"/>
    <w:rsid w:val="009B4952"/>
    <w:rsid w:val="009C68A2"/>
    <w:rsid w:val="009D27DF"/>
    <w:rsid w:val="009E03A2"/>
    <w:rsid w:val="009F0B04"/>
    <w:rsid w:val="009F4B1D"/>
    <w:rsid w:val="009F7A9E"/>
    <w:rsid w:val="00A00DEB"/>
    <w:rsid w:val="00A10797"/>
    <w:rsid w:val="00A150F2"/>
    <w:rsid w:val="00A25D9C"/>
    <w:rsid w:val="00A30938"/>
    <w:rsid w:val="00A3690F"/>
    <w:rsid w:val="00A4135F"/>
    <w:rsid w:val="00A4352B"/>
    <w:rsid w:val="00A52666"/>
    <w:rsid w:val="00A545F4"/>
    <w:rsid w:val="00A615E7"/>
    <w:rsid w:val="00A6501E"/>
    <w:rsid w:val="00A70765"/>
    <w:rsid w:val="00A70D0D"/>
    <w:rsid w:val="00A83E4C"/>
    <w:rsid w:val="00AA0161"/>
    <w:rsid w:val="00AA4023"/>
    <w:rsid w:val="00AB6035"/>
    <w:rsid w:val="00AB60EA"/>
    <w:rsid w:val="00AC4249"/>
    <w:rsid w:val="00AD1853"/>
    <w:rsid w:val="00AD7319"/>
    <w:rsid w:val="00AE212A"/>
    <w:rsid w:val="00AF6B0D"/>
    <w:rsid w:val="00B05172"/>
    <w:rsid w:val="00B06964"/>
    <w:rsid w:val="00B06B27"/>
    <w:rsid w:val="00B21517"/>
    <w:rsid w:val="00B2689D"/>
    <w:rsid w:val="00B304EA"/>
    <w:rsid w:val="00B342CB"/>
    <w:rsid w:val="00B34F8B"/>
    <w:rsid w:val="00B37E86"/>
    <w:rsid w:val="00B40FF1"/>
    <w:rsid w:val="00B549F3"/>
    <w:rsid w:val="00B62E1F"/>
    <w:rsid w:val="00B65B5E"/>
    <w:rsid w:val="00B74695"/>
    <w:rsid w:val="00B7664E"/>
    <w:rsid w:val="00B77281"/>
    <w:rsid w:val="00B836FF"/>
    <w:rsid w:val="00B90A71"/>
    <w:rsid w:val="00B95B3D"/>
    <w:rsid w:val="00B96956"/>
    <w:rsid w:val="00BA24DE"/>
    <w:rsid w:val="00BA6A07"/>
    <w:rsid w:val="00BC0830"/>
    <w:rsid w:val="00BC083F"/>
    <w:rsid w:val="00BC126D"/>
    <w:rsid w:val="00BC2B0C"/>
    <w:rsid w:val="00BC3237"/>
    <w:rsid w:val="00BC7D3A"/>
    <w:rsid w:val="00BD0F1A"/>
    <w:rsid w:val="00BD2A0E"/>
    <w:rsid w:val="00BD2FEF"/>
    <w:rsid w:val="00BD3AF7"/>
    <w:rsid w:val="00BE31D0"/>
    <w:rsid w:val="00BF3D2B"/>
    <w:rsid w:val="00BF4E0A"/>
    <w:rsid w:val="00BF51BA"/>
    <w:rsid w:val="00C0468F"/>
    <w:rsid w:val="00C0666D"/>
    <w:rsid w:val="00C0716B"/>
    <w:rsid w:val="00C31DE6"/>
    <w:rsid w:val="00C370E9"/>
    <w:rsid w:val="00C415FB"/>
    <w:rsid w:val="00C56219"/>
    <w:rsid w:val="00C72CEA"/>
    <w:rsid w:val="00C73AD2"/>
    <w:rsid w:val="00C764F3"/>
    <w:rsid w:val="00C76785"/>
    <w:rsid w:val="00C813DF"/>
    <w:rsid w:val="00C86580"/>
    <w:rsid w:val="00C87546"/>
    <w:rsid w:val="00C87AE2"/>
    <w:rsid w:val="00C91EA2"/>
    <w:rsid w:val="00CB224A"/>
    <w:rsid w:val="00CB2F55"/>
    <w:rsid w:val="00CB487E"/>
    <w:rsid w:val="00CC13F5"/>
    <w:rsid w:val="00CC3FF0"/>
    <w:rsid w:val="00CC491B"/>
    <w:rsid w:val="00CD0073"/>
    <w:rsid w:val="00CD33E7"/>
    <w:rsid w:val="00CD5094"/>
    <w:rsid w:val="00CE144F"/>
    <w:rsid w:val="00CE56AA"/>
    <w:rsid w:val="00CE6728"/>
    <w:rsid w:val="00CF1A75"/>
    <w:rsid w:val="00CF1AE9"/>
    <w:rsid w:val="00CF5395"/>
    <w:rsid w:val="00D02F33"/>
    <w:rsid w:val="00D05434"/>
    <w:rsid w:val="00D20C72"/>
    <w:rsid w:val="00D2110C"/>
    <w:rsid w:val="00D34DC6"/>
    <w:rsid w:val="00D41765"/>
    <w:rsid w:val="00D54F15"/>
    <w:rsid w:val="00D60A34"/>
    <w:rsid w:val="00D613B4"/>
    <w:rsid w:val="00D6166A"/>
    <w:rsid w:val="00D63E0F"/>
    <w:rsid w:val="00D73181"/>
    <w:rsid w:val="00D77342"/>
    <w:rsid w:val="00D81A08"/>
    <w:rsid w:val="00DA1E10"/>
    <w:rsid w:val="00DA3598"/>
    <w:rsid w:val="00DA51D5"/>
    <w:rsid w:val="00DA7CCE"/>
    <w:rsid w:val="00DB04A2"/>
    <w:rsid w:val="00DB05A1"/>
    <w:rsid w:val="00DB1204"/>
    <w:rsid w:val="00DD0765"/>
    <w:rsid w:val="00DF509B"/>
    <w:rsid w:val="00DF5389"/>
    <w:rsid w:val="00DF5A10"/>
    <w:rsid w:val="00E024FF"/>
    <w:rsid w:val="00E10943"/>
    <w:rsid w:val="00E11386"/>
    <w:rsid w:val="00E16EFA"/>
    <w:rsid w:val="00E1797E"/>
    <w:rsid w:val="00E344CF"/>
    <w:rsid w:val="00E42373"/>
    <w:rsid w:val="00E43788"/>
    <w:rsid w:val="00E77D14"/>
    <w:rsid w:val="00E80561"/>
    <w:rsid w:val="00E872A0"/>
    <w:rsid w:val="00E93252"/>
    <w:rsid w:val="00E93B84"/>
    <w:rsid w:val="00E95676"/>
    <w:rsid w:val="00EA1349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E581E"/>
    <w:rsid w:val="00EF494A"/>
    <w:rsid w:val="00EF7F71"/>
    <w:rsid w:val="00F00660"/>
    <w:rsid w:val="00F00A73"/>
    <w:rsid w:val="00F02D3A"/>
    <w:rsid w:val="00F06051"/>
    <w:rsid w:val="00F07AD4"/>
    <w:rsid w:val="00F12B84"/>
    <w:rsid w:val="00F158CE"/>
    <w:rsid w:val="00F168B4"/>
    <w:rsid w:val="00F26F19"/>
    <w:rsid w:val="00F306E4"/>
    <w:rsid w:val="00F32351"/>
    <w:rsid w:val="00F348AB"/>
    <w:rsid w:val="00F442D9"/>
    <w:rsid w:val="00F56884"/>
    <w:rsid w:val="00F61C6C"/>
    <w:rsid w:val="00F62D61"/>
    <w:rsid w:val="00F65180"/>
    <w:rsid w:val="00FB542F"/>
    <w:rsid w:val="00FC2456"/>
    <w:rsid w:val="00FD0F36"/>
    <w:rsid w:val="00FD4B3A"/>
    <w:rsid w:val="00FE00BA"/>
    <w:rsid w:val="00FE2B29"/>
    <w:rsid w:val="00FE58AF"/>
    <w:rsid w:val="00FF2C22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BCEE30-97C2-4EF0-9B23-D4167C5F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F4F6-B984-40E2-97BC-B9D24548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5</Pages>
  <Words>1827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57</cp:revision>
  <cp:lastPrinted>2017-05-11T17:11:00Z</cp:lastPrinted>
  <dcterms:created xsi:type="dcterms:W3CDTF">2018-03-15T17:10:00Z</dcterms:created>
  <dcterms:modified xsi:type="dcterms:W3CDTF">2018-08-20T19:55:00Z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