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A4" w:rsidRPr="00101D8A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101D8A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:rsidR="00535CA4" w:rsidRPr="00101D8A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101D8A">
        <w:rPr>
          <w:rFonts w:asciiTheme="majorHAnsi" w:hAnsiTheme="majorHAnsi"/>
          <w:b/>
          <w:lang w:val="pt-BR"/>
        </w:rPr>
        <w:t>CONSELHO DE ARQUITETURA E URBANISMO DE MINAS GERAIS</w:t>
      </w:r>
    </w:p>
    <w:p w:rsidR="00A943BD" w:rsidRPr="00101D8A" w:rsidRDefault="00A943BD" w:rsidP="00475A73">
      <w:pPr>
        <w:spacing w:line="276" w:lineRule="auto"/>
        <w:jc w:val="center"/>
        <w:rPr>
          <w:rFonts w:asciiTheme="majorHAnsi" w:hAnsiTheme="majorHAnsi"/>
          <w:lang w:val="pt-BR"/>
        </w:rPr>
      </w:pPr>
    </w:p>
    <w:p w:rsidR="00535CA4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101D8A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101D8A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>
        <w:rPr>
          <w:rFonts w:asciiTheme="majorHAnsi" w:hAnsiTheme="majorHAnsi"/>
          <w:b/>
          <w:sz w:val="21"/>
          <w:szCs w:val="21"/>
          <w:lang w:val="pt-BR"/>
        </w:rPr>
        <w:t>160</w:t>
      </w:r>
    </w:p>
    <w:p w:rsidR="00646A59" w:rsidRPr="00101D8A" w:rsidRDefault="00646A59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:rsidR="00535CA4" w:rsidRPr="00572EA1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FF1BB5">
        <w:rPr>
          <w:rFonts w:asciiTheme="majorHAnsi" w:hAnsiTheme="majorHAnsi"/>
          <w:sz w:val="21"/>
          <w:szCs w:val="21"/>
          <w:lang w:val="pt-BR"/>
        </w:rPr>
        <w:t>19</w:t>
      </w:r>
      <w:r w:rsidR="00ED2299" w:rsidRPr="00572EA1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572EA1">
        <w:rPr>
          <w:rFonts w:asciiTheme="majorHAnsi" w:hAnsiTheme="majorHAnsi"/>
          <w:sz w:val="21"/>
          <w:szCs w:val="21"/>
          <w:lang w:val="pt-BR"/>
        </w:rPr>
        <w:t>de</w:t>
      </w:r>
      <w:r w:rsidR="00101D8A" w:rsidRPr="00572EA1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FF1BB5">
        <w:rPr>
          <w:rFonts w:asciiTheme="majorHAnsi" w:hAnsiTheme="majorHAnsi"/>
          <w:sz w:val="21"/>
          <w:szCs w:val="21"/>
          <w:lang w:val="pt-BR"/>
        </w:rPr>
        <w:t>maio</w:t>
      </w:r>
      <w:r w:rsidR="00087B31" w:rsidRPr="00572EA1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1756A4" w:rsidRPr="00572EA1">
        <w:rPr>
          <w:rFonts w:asciiTheme="majorHAnsi" w:hAnsiTheme="majorHAnsi"/>
          <w:sz w:val="21"/>
          <w:szCs w:val="21"/>
          <w:lang w:val="pt-BR"/>
        </w:rPr>
        <w:t xml:space="preserve">de 2020 </w:t>
      </w:r>
      <w:r w:rsidRPr="00572EA1">
        <w:rPr>
          <w:rFonts w:asciiTheme="majorHAnsi" w:hAnsiTheme="majorHAnsi"/>
          <w:sz w:val="21"/>
          <w:szCs w:val="21"/>
          <w:lang w:val="pt-BR"/>
        </w:rPr>
        <w:t>[</w:t>
      </w:r>
      <w:r w:rsidR="0008080C" w:rsidRPr="00572EA1">
        <w:rPr>
          <w:rFonts w:asciiTheme="majorHAnsi" w:hAnsiTheme="majorHAnsi"/>
          <w:sz w:val="21"/>
          <w:szCs w:val="21"/>
          <w:lang w:val="pt-BR"/>
        </w:rPr>
        <w:t>Terça</w:t>
      </w:r>
      <w:r w:rsidR="00ED2299" w:rsidRPr="00572EA1">
        <w:rPr>
          <w:rFonts w:asciiTheme="majorHAnsi" w:hAnsiTheme="majorHAnsi"/>
          <w:sz w:val="21"/>
          <w:szCs w:val="21"/>
          <w:lang w:val="pt-BR"/>
        </w:rPr>
        <w:t>-Feira]</w:t>
      </w:r>
    </w:p>
    <w:p w:rsidR="00B74776" w:rsidRPr="00512C4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512C4F">
        <w:rPr>
          <w:rFonts w:asciiTheme="majorHAnsi" w:hAnsiTheme="majorHAnsi"/>
          <w:b/>
          <w:sz w:val="21"/>
          <w:szCs w:val="21"/>
          <w:lang w:val="pt-BR"/>
        </w:rPr>
        <w:t>PAUTA:</w:t>
      </w:r>
      <w:bookmarkStart w:id="0" w:name="_GoBack"/>
      <w:bookmarkEnd w:id="0"/>
    </w:p>
    <w:p w:rsidR="00844AB6" w:rsidRPr="00512C4F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:rsidR="00535CA4" w:rsidRPr="00512C4F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B74776" w:rsidRPr="00512C4F">
        <w:rPr>
          <w:rFonts w:asciiTheme="majorHAnsi" w:hAnsiTheme="majorHAnsi"/>
          <w:sz w:val="21"/>
          <w:szCs w:val="21"/>
          <w:lang w:val="pt-BR"/>
        </w:rPr>
        <w:t>;</w:t>
      </w:r>
    </w:p>
    <w:p w:rsidR="0026419A" w:rsidRPr="00512C4F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:rsidR="00D45273" w:rsidRPr="00512C4F" w:rsidRDefault="00D45273" w:rsidP="00D45273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Comunicados:</w:t>
      </w:r>
    </w:p>
    <w:p w:rsidR="0026419A" w:rsidRPr="00512C4F" w:rsidRDefault="00C12F26" w:rsidP="0026419A">
      <w:pPr>
        <w:pStyle w:val="PargrafodaLista"/>
        <w:numPr>
          <w:ilvl w:val="0"/>
          <w:numId w:val="3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 xml:space="preserve">Gerência de </w:t>
      </w:r>
      <w:r w:rsidR="00FF1BB5" w:rsidRPr="00512C4F">
        <w:rPr>
          <w:rFonts w:asciiTheme="majorHAnsi" w:hAnsiTheme="majorHAnsi"/>
          <w:sz w:val="21"/>
          <w:szCs w:val="21"/>
          <w:lang w:val="pt-BR"/>
        </w:rPr>
        <w:t>Planejamento: Análise de Projetos Legislativos;</w:t>
      </w:r>
    </w:p>
    <w:p w:rsidR="00A10C95" w:rsidRPr="00512C4F" w:rsidRDefault="00A10C95" w:rsidP="0026419A">
      <w:pPr>
        <w:pStyle w:val="PargrafodaLista"/>
        <w:numPr>
          <w:ilvl w:val="0"/>
          <w:numId w:val="3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 xml:space="preserve">Assessoria da Comissão: </w:t>
      </w:r>
      <w:r w:rsidR="005E5C7A" w:rsidRPr="00512C4F">
        <w:rPr>
          <w:rFonts w:asciiTheme="majorHAnsi" w:hAnsiTheme="majorHAnsi"/>
          <w:sz w:val="21"/>
          <w:szCs w:val="21"/>
          <w:lang w:val="pt-BR"/>
        </w:rPr>
        <w:t>r</w:t>
      </w:r>
      <w:r w:rsidRPr="00512C4F">
        <w:rPr>
          <w:rFonts w:asciiTheme="majorHAnsi" w:hAnsiTheme="majorHAnsi"/>
          <w:sz w:val="21"/>
          <w:szCs w:val="21"/>
          <w:lang w:val="pt-BR"/>
        </w:rPr>
        <w:t>egistro</w:t>
      </w:r>
      <w:r w:rsidR="005E5C7A" w:rsidRPr="00512C4F">
        <w:rPr>
          <w:rFonts w:asciiTheme="majorHAnsi" w:hAnsiTheme="majorHAnsi"/>
          <w:sz w:val="21"/>
          <w:szCs w:val="21"/>
          <w:lang w:val="pt-BR"/>
        </w:rPr>
        <w:t>s</w:t>
      </w:r>
      <w:r w:rsidRPr="00512C4F">
        <w:rPr>
          <w:rFonts w:asciiTheme="majorHAnsi" w:hAnsiTheme="majorHAnsi"/>
          <w:sz w:val="21"/>
          <w:szCs w:val="21"/>
          <w:lang w:val="pt-BR"/>
        </w:rPr>
        <w:t xml:space="preserve"> provisórios vencidos</w:t>
      </w:r>
      <w:r w:rsidR="005E5C7A" w:rsidRPr="00512C4F">
        <w:rPr>
          <w:rFonts w:asciiTheme="majorHAnsi" w:hAnsiTheme="majorHAnsi"/>
          <w:sz w:val="21"/>
          <w:szCs w:val="21"/>
          <w:lang w:val="pt-BR"/>
        </w:rPr>
        <w:t xml:space="preserve"> durante a situação de pandemia; registro provisórios sem data de fim.</w:t>
      </w:r>
    </w:p>
    <w:p w:rsidR="00002942" w:rsidRPr="00512C4F" w:rsidRDefault="00002942" w:rsidP="0026419A">
      <w:pPr>
        <w:pStyle w:val="PargrafodaLista"/>
        <w:numPr>
          <w:ilvl w:val="0"/>
          <w:numId w:val="3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Presidência: Treinamento com a equipe do CAU/RS</w:t>
      </w:r>
    </w:p>
    <w:p w:rsidR="00572EA1" w:rsidRPr="00512C4F" w:rsidRDefault="00A95402" w:rsidP="00A95402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Aprovação de súmulas de reuniões anteriores;</w:t>
      </w:r>
    </w:p>
    <w:p w:rsidR="00A95402" w:rsidRPr="00512C4F" w:rsidRDefault="00A95402" w:rsidP="00A95402">
      <w:pPr>
        <w:pStyle w:val="PargrafodaLista"/>
        <w:spacing w:line="276" w:lineRule="auto"/>
        <w:ind w:left="284"/>
        <w:rPr>
          <w:rFonts w:asciiTheme="majorHAnsi" w:hAnsiTheme="majorHAnsi"/>
          <w:sz w:val="21"/>
          <w:szCs w:val="21"/>
          <w:lang w:val="pt-BR"/>
        </w:rPr>
      </w:pPr>
    </w:p>
    <w:p w:rsidR="00B74776" w:rsidRPr="00512C4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512C4F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:rsidR="00BE7DE8" w:rsidRPr="00512C4F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F01969" w:rsidRPr="00512C4F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512C4F">
        <w:rPr>
          <w:rFonts w:asciiTheme="majorHAnsi" w:hAnsiTheme="majorHAnsi"/>
          <w:sz w:val="21"/>
          <w:szCs w:val="21"/>
          <w:lang w:val="pt-BR"/>
        </w:rPr>
        <w:t xml:space="preserve"> Fiscalização;</w:t>
      </w:r>
    </w:p>
    <w:p w:rsidR="00F01969" w:rsidRPr="00512C4F" w:rsidRDefault="00F01969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646A59" w:rsidRPr="00512C4F" w:rsidRDefault="00126DF9" w:rsidP="007B0A98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Nomeação de Relatores</w:t>
      </w:r>
      <w:r w:rsidR="0074553E" w:rsidRPr="00512C4F">
        <w:rPr>
          <w:rFonts w:asciiTheme="majorHAnsi" w:hAnsiTheme="majorHAnsi"/>
          <w:sz w:val="21"/>
          <w:szCs w:val="21"/>
          <w:lang w:val="pt-BR"/>
        </w:rPr>
        <w:t xml:space="preserve"> para processos de fiscalização</w:t>
      </w:r>
      <w:r w:rsidRPr="00512C4F">
        <w:rPr>
          <w:rFonts w:asciiTheme="majorHAnsi" w:hAnsiTheme="majorHAnsi"/>
          <w:sz w:val="21"/>
          <w:szCs w:val="21"/>
          <w:lang w:val="pt-BR"/>
        </w:rPr>
        <w:t>:</w:t>
      </w:r>
    </w:p>
    <w:p w:rsidR="00646A59" w:rsidRPr="00512C4F" w:rsidRDefault="00646A59" w:rsidP="00646A59">
      <w:pPr>
        <w:spacing w:line="276" w:lineRule="auto"/>
        <w:rPr>
          <w:rFonts w:asciiTheme="majorHAnsi" w:hAnsiTheme="majorHAnsi"/>
          <w:sz w:val="21"/>
          <w:szCs w:val="21"/>
          <w:lang w:val="pt-BR"/>
        </w:rPr>
        <w:sectPr w:rsidR="00646A59" w:rsidRPr="00512C4F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:rsidR="006A36A7" w:rsidRPr="00512C4F" w:rsidRDefault="006A36A7" w:rsidP="006A36A7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067178" w:rsidRPr="00512C4F" w:rsidRDefault="00722506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Assuntos oriundos da GER</w:t>
      </w:r>
      <w:r w:rsidR="006E3BB1" w:rsidRPr="00512C4F">
        <w:rPr>
          <w:rFonts w:asciiTheme="majorHAnsi" w:hAnsiTheme="majorHAnsi"/>
          <w:sz w:val="21"/>
          <w:szCs w:val="21"/>
          <w:lang w:val="pt-BR"/>
        </w:rPr>
        <w:t>TEF</w:t>
      </w:r>
      <w:r w:rsidRPr="00512C4F">
        <w:rPr>
          <w:rFonts w:asciiTheme="majorHAnsi" w:hAnsiTheme="majorHAnsi"/>
          <w:sz w:val="21"/>
          <w:szCs w:val="21"/>
          <w:lang w:val="pt-BR"/>
        </w:rPr>
        <w:t>:</w:t>
      </w:r>
    </w:p>
    <w:p w:rsidR="00FF1BB5" w:rsidRPr="00512C4F" w:rsidRDefault="00FF1BB5" w:rsidP="00FF1BB5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Plano de Ações de Fiscalização: Prorrogação da suspensão do Projeto Rotas;</w:t>
      </w:r>
    </w:p>
    <w:p w:rsidR="00FF1BB5" w:rsidRPr="00512C4F" w:rsidRDefault="00FF1BB5" w:rsidP="00FF1BB5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 xml:space="preserve">Análise de indícios de </w:t>
      </w:r>
      <w:r w:rsidRPr="00512C4F">
        <w:rPr>
          <w:rFonts w:asciiTheme="majorHAnsi" w:hAnsiTheme="majorHAnsi" w:cs="Arial"/>
          <w:sz w:val="21"/>
          <w:szCs w:val="21"/>
          <w:lang w:val="pt-BR"/>
        </w:rPr>
        <w:t>infração ético-disciplinar:</w:t>
      </w:r>
    </w:p>
    <w:p w:rsidR="00FF1BB5" w:rsidRPr="00512C4F" w:rsidRDefault="00FF1BB5" w:rsidP="00FF1BB5">
      <w:pPr>
        <w:pStyle w:val="PargrafodaLista"/>
        <w:numPr>
          <w:ilvl w:val="2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 w:cs="Arial"/>
          <w:sz w:val="21"/>
          <w:szCs w:val="21"/>
          <w:lang w:val="pt-BR"/>
        </w:rPr>
        <w:t xml:space="preserve"> Relatório 1000103946;</w:t>
      </w:r>
    </w:p>
    <w:p w:rsidR="00FF1BB5" w:rsidRPr="00512C4F" w:rsidRDefault="00FF1BB5" w:rsidP="00FF1BB5">
      <w:pPr>
        <w:pStyle w:val="PargrafodaLista"/>
        <w:numPr>
          <w:ilvl w:val="2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 w:cs="Arial"/>
          <w:sz w:val="21"/>
          <w:szCs w:val="21"/>
          <w:lang w:val="pt-BR"/>
        </w:rPr>
        <w:t xml:space="preserve"> Relatório 1000104025;</w:t>
      </w:r>
    </w:p>
    <w:p w:rsidR="00FF1BB5" w:rsidRPr="00512C4F" w:rsidRDefault="00FF1BB5" w:rsidP="00FF1BB5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Análise de Notificação Preventiva 1000091378/2019 (Morte de um dos sócios);</w:t>
      </w:r>
    </w:p>
    <w:p w:rsidR="00FF1BB5" w:rsidRPr="00512C4F" w:rsidRDefault="00FF1BB5" w:rsidP="00FF1BB5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 w:cs="Arial"/>
          <w:sz w:val="21"/>
          <w:szCs w:val="21"/>
          <w:lang w:val="pt-BR"/>
        </w:rPr>
        <w:t>Suspensão do envio de notificação por protocolo.</w:t>
      </w:r>
    </w:p>
    <w:p w:rsidR="00FF1BB5" w:rsidRPr="00512C4F" w:rsidRDefault="00FF1BB5" w:rsidP="00FF1BB5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FF1BB5" w:rsidRPr="00512C4F" w:rsidRDefault="00FF1BB5" w:rsidP="00FF1BB5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Nulidade de RRT (Recurso): RRT 4830043;</w:t>
      </w:r>
    </w:p>
    <w:p w:rsidR="00FF1BB5" w:rsidRPr="00512C4F" w:rsidRDefault="00FF1BB5" w:rsidP="00FF1BB5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:rsidR="00FF1BB5" w:rsidRPr="00512C4F" w:rsidRDefault="00FF1BB5" w:rsidP="00FF1BB5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 xml:space="preserve">RRT </w:t>
      </w:r>
      <w:r w:rsidR="00C12F26" w:rsidRPr="00512C4F">
        <w:rPr>
          <w:rFonts w:asciiTheme="majorHAnsi" w:hAnsiTheme="majorHAnsi"/>
          <w:sz w:val="21"/>
          <w:szCs w:val="21"/>
          <w:lang w:val="pt-BR"/>
        </w:rPr>
        <w:t>e</w:t>
      </w:r>
      <w:r w:rsidRPr="00512C4F">
        <w:rPr>
          <w:rFonts w:asciiTheme="majorHAnsi" w:hAnsiTheme="majorHAnsi"/>
          <w:sz w:val="21"/>
          <w:szCs w:val="21"/>
          <w:lang w:val="pt-BR"/>
        </w:rPr>
        <w:t>xtemporâneo: habilitação profissional para atividades de pavimentação.</w:t>
      </w:r>
    </w:p>
    <w:p w:rsidR="00FF1BB5" w:rsidRPr="00512C4F" w:rsidRDefault="00FF1BB5" w:rsidP="00FF1BB5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:rsidR="0078779F" w:rsidRPr="00512C4F" w:rsidRDefault="00C12F26" w:rsidP="0078779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12C4F">
        <w:rPr>
          <w:rFonts w:asciiTheme="majorHAnsi" w:hAnsiTheme="majorHAnsi"/>
          <w:sz w:val="21"/>
          <w:szCs w:val="21"/>
          <w:lang w:val="pt-BR"/>
        </w:rPr>
        <w:t>Recurso à reativação de registro (Protocolo 1049406);</w:t>
      </w:r>
    </w:p>
    <w:sectPr w:rsidR="0078779F" w:rsidRPr="00512C4F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C5" w:rsidRDefault="003A39C5" w:rsidP="007E22C9">
      <w:r>
        <w:separator/>
      </w:r>
    </w:p>
  </w:endnote>
  <w:endnote w:type="continuationSeparator" w:id="0">
    <w:p w:rsidR="003A39C5" w:rsidRDefault="003A39C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FEF9FCA" wp14:editId="76D1C7B2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C5" w:rsidRDefault="003A39C5" w:rsidP="007E22C9">
      <w:r>
        <w:separator/>
      </w:r>
    </w:p>
  </w:footnote>
  <w:footnote w:type="continuationSeparator" w:id="0">
    <w:p w:rsidR="003A39C5" w:rsidRDefault="003A39C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489CB1B1" wp14:editId="3E59A3D9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5"/>
  </w:num>
  <w:num w:numId="3">
    <w:abstractNumId w:val="19"/>
  </w:num>
  <w:num w:numId="4">
    <w:abstractNumId w:val="23"/>
  </w:num>
  <w:num w:numId="5">
    <w:abstractNumId w:val="11"/>
  </w:num>
  <w:num w:numId="6">
    <w:abstractNumId w:val="10"/>
  </w:num>
  <w:num w:numId="7">
    <w:abstractNumId w:val="15"/>
  </w:num>
  <w:num w:numId="8">
    <w:abstractNumId w:val="26"/>
  </w:num>
  <w:num w:numId="9">
    <w:abstractNumId w:val="0"/>
  </w:num>
  <w:num w:numId="10">
    <w:abstractNumId w:val="8"/>
  </w:num>
  <w:num w:numId="11">
    <w:abstractNumId w:val="16"/>
  </w:num>
  <w:num w:numId="12">
    <w:abstractNumId w:val="32"/>
  </w:num>
  <w:num w:numId="13">
    <w:abstractNumId w:val="2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3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4"/>
  </w:num>
  <w:num w:numId="25">
    <w:abstractNumId w:val="21"/>
  </w:num>
  <w:num w:numId="26">
    <w:abstractNumId w:val="22"/>
  </w:num>
  <w:num w:numId="27">
    <w:abstractNumId w:val="12"/>
  </w:num>
  <w:num w:numId="28">
    <w:abstractNumId w:val="3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 w:numId="32">
    <w:abstractNumId w:val="13"/>
  </w:num>
  <w:num w:numId="33">
    <w:abstractNumId w:val="27"/>
  </w:num>
  <w:num w:numId="34">
    <w:abstractNumId w:val="2"/>
  </w:num>
  <w:num w:numId="35">
    <w:abstractNumId w:val="24"/>
  </w:num>
  <w:num w:numId="3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1BC4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C5B"/>
    <w:rsid w:val="000B0760"/>
    <w:rsid w:val="000B620C"/>
    <w:rsid w:val="000C09EA"/>
    <w:rsid w:val="000C2CC3"/>
    <w:rsid w:val="000C6F89"/>
    <w:rsid w:val="000D3CFD"/>
    <w:rsid w:val="000D46E1"/>
    <w:rsid w:val="000E0D70"/>
    <w:rsid w:val="000E5FEB"/>
    <w:rsid w:val="000E63EE"/>
    <w:rsid w:val="000F284A"/>
    <w:rsid w:val="000F3136"/>
    <w:rsid w:val="000F3838"/>
    <w:rsid w:val="000F4CB3"/>
    <w:rsid w:val="000F538A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6078B"/>
    <w:rsid w:val="00162D40"/>
    <w:rsid w:val="001640CC"/>
    <w:rsid w:val="00171749"/>
    <w:rsid w:val="00172220"/>
    <w:rsid w:val="00173B7F"/>
    <w:rsid w:val="00174F92"/>
    <w:rsid w:val="001756A4"/>
    <w:rsid w:val="001811CC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2617"/>
    <w:rsid w:val="001C0812"/>
    <w:rsid w:val="001C18AE"/>
    <w:rsid w:val="001C6BA6"/>
    <w:rsid w:val="001D6BED"/>
    <w:rsid w:val="001D7A73"/>
    <w:rsid w:val="001E0AB9"/>
    <w:rsid w:val="001E3B79"/>
    <w:rsid w:val="001E41A5"/>
    <w:rsid w:val="001E7227"/>
    <w:rsid w:val="001E790A"/>
    <w:rsid w:val="001F0C87"/>
    <w:rsid w:val="001F3AA1"/>
    <w:rsid w:val="001F4E3A"/>
    <w:rsid w:val="00202CC4"/>
    <w:rsid w:val="00207398"/>
    <w:rsid w:val="002078D9"/>
    <w:rsid w:val="002130F1"/>
    <w:rsid w:val="00215E19"/>
    <w:rsid w:val="00223142"/>
    <w:rsid w:val="00233844"/>
    <w:rsid w:val="0023385C"/>
    <w:rsid w:val="00234981"/>
    <w:rsid w:val="00240265"/>
    <w:rsid w:val="0024491D"/>
    <w:rsid w:val="00246A37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188F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E2566"/>
    <w:rsid w:val="002E7999"/>
    <w:rsid w:val="002F4EF9"/>
    <w:rsid w:val="002F7FD9"/>
    <w:rsid w:val="003031CE"/>
    <w:rsid w:val="00303E8C"/>
    <w:rsid w:val="003046D3"/>
    <w:rsid w:val="00306638"/>
    <w:rsid w:val="00306F3C"/>
    <w:rsid w:val="003125CA"/>
    <w:rsid w:val="003126F8"/>
    <w:rsid w:val="00313023"/>
    <w:rsid w:val="00315653"/>
    <w:rsid w:val="003166BD"/>
    <w:rsid w:val="00317E5C"/>
    <w:rsid w:val="0032212A"/>
    <w:rsid w:val="003235A6"/>
    <w:rsid w:val="0032368A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56899"/>
    <w:rsid w:val="00356D8B"/>
    <w:rsid w:val="00362E1C"/>
    <w:rsid w:val="00364A1D"/>
    <w:rsid w:val="00365862"/>
    <w:rsid w:val="00366EAA"/>
    <w:rsid w:val="0037199B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FEF"/>
    <w:rsid w:val="003B5F6F"/>
    <w:rsid w:val="003C0AD8"/>
    <w:rsid w:val="003C16D3"/>
    <w:rsid w:val="003C3077"/>
    <w:rsid w:val="003C3452"/>
    <w:rsid w:val="003C58C3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30BB"/>
    <w:rsid w:val="0044481B"/>
    <w:rsid w:val="00447B48"/>
    <w:rsid w:val="00452713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7872"/>
    <w:rsid w:val="00512C4F"/>
    <w:rsid w:val="0052180D"/>
    <w:rsid w:val="00524639"/>
    <w:rsid w:val="00526C20"/>
    <w:rsid w:val="00530B49"/>
    <w:rsid w:val="00532B96"/>
    <w:rsid w:val="00533AC7"/>
    <w:rsid w:val="00535A51"/>
    <w:rsid w:val="00535CA4"/>
    <w:rsid w:val="005407A8"/>
    <w:rsid w:val="00540804"/>
    <w:rsid w:val="00541DA1"/>
    <w:rsid w:val="00542E03"/>
    <w:rsid w:val="00543310"/>
    <w:rsid w:val="00546BD7"/>
    <w:rsid w:val="00547964"/>
    <w:rsid w:val="0054798A"/>
    <w:rsid w:val="005514F9"/>
    <w:rsid w:val="005558E2"/>
    <w:rsid w:val="00561BF8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EFC"/>
    <w:rsid w:val="00592274"/>
    <w:rsid w:val="005925CA"/>
    <w:rsid w:val="00593D03"/>
    <w:rsid w:val="005956E3"/>
    <w:rsid w:val="005A2018"/>
    <w:rsid w:val="005A253D"/>
    <w:rsid w:val="005A5C5B"/>
    <w:rsid w:val="005A7D0F"/>
    <w:rsid w:val="005B08CD"/>
    <w:rsid w:val="005B158B"/>
    <w:rsid w:val="005B22A9"/>
    <w:rsid w:val="005B37DA"/>
    <w:rsid w:val="005B5241"/>
    <w:rsid w:val="005C1309"/>
    <w:rsid w:val="005C22E6"/>
    <w:rsid w:val="005C3CDC"/>
    <w:rsid w:val="005C3E1D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649F"/>
    <w:rsid w:val="005E7208"/>
    <w:rsid w:val="005F0AFB"/>
    <w:rsid w:val="005F3CAB"/>
    <w:rsid w:val="005F3D29"/>
    <w:rsid w:val="00600AF5"/>
    <w:rsid w:val="00601181"/>
    <w:rsid w:val="00601495"/>
    <w:rsid w:val="006026D4"/>
    <w:rsid w:val="00605515"/>
    <w:rsid w:val="006121FA"/>
    <w:rsid w:val="00613B13"/>
    <w:rsid w:val="006209C8"/>
    <w:rsid w:val="00620BCE"/>
    <w:rsid w:val="00624E93"/>
    <w:rsid w:val="00625C8B"/>
    <w:rsid w:val="00626459"/>
    <w:rsid w:val="00633960"/>
    <w:rsid w:val="00633ADA"/>
    <w:rsid w:val="00634F15"/>
    <w:rsid w:val="00635865"/>
    <w:rsid w:val="00640612"/>
    <w:rsid w:val="00640768"/>
    <w:rsid w:val="00642C04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7B6C"/>
    <w:rsid w:val="00695BD3"/>
    <w:rsid w:val="00696CB9"/>
    <w:rsid w:val="006A36A7"/>
    <w:rsid w:val="006A587F"/>
    <w:rsid w:val="006B07E7"/>
    <w:rsid w:val="006C0603"/>
    <w:rsid w:val="006C121A"/>
    <w:rsid w:val="006C1BC6"/>
    <w:rsid w:val="006C353C"/>
    <w:rsid w:val="006C7CF0"/>
    <w:rsid w:val="006D3640"/>
    <w:rsid w:val="006D3E06"/>
    <w:rsid w:val="006D41A5"/>
    <w:rsid w:val="006D5048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2B0E"/>
    <w:rsid w:val="00734A56"/>
    <w:rsid w:val="00736E32"/>
    <w:rsid w:val="0074007E"/>
    <w:rsid w:val="007414DF"/>
    <w:rsid w:val="00741642"/>
    <w:rsid w:val="00742641"/>
    <w:rsid w:val="00745523"/>
    <w:rsid w:val="0074553E"/>
    <w:rsid w:val="007509AB"/>
    <w:rsid w:val="007522E2"/>
    <w:rsid w:val="00752609"/>
    <w:rsid w:val="0075283D"/>
    <w:rsid w:val="007570B0"/>
    <w:rsid w:val="007638CA"/>
    <w:rsid w:val="00764623"/>
    <w:rsid w:val="0076463D"/>
    <w:rsid w:val="00766CFA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E0FC5"/>
    <w:rsid w:val="007E22C9"/>
    <w:rsid w:val="007E2793"/>
    <w:rsid w:val="007E731C"/>
    <w:rsid w:val="007E7C23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58B5"/>
    <w:rsid w:val="008501F2"/>
    <w:rsid w:val="0085317F"/>
    <w:rsid w:val="008532BB"/>
    <w:rsid w:val="00854377"/>
    <w:rsid w:val="00855F90"/>
    <w:rsid w:val="00856EB4"/>
    <w:rsid w:val="00861BA2"/>
    <w:rsid w:val="00863FE7"/>
    <w:rsid w:val="0087048F"/>
    <w:rsid w:val="00870E53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B0D36"/>
    <w:rsid w:val="008B7405"/>
    <w:rsid w:val="008C02AC"/>
    <w:rsid w:val="008C2863"/>
    <w:rsid w:val="008C29E0"/>
    <w:rsid w:val="008C3C88"/>
    <w:rsid w:val="008D2D5C"/>
    <w:rsid w:val="008D4A78"/>
    <w:rsid w:val="008D67C3"/>
    <w:rsid w:val="008D696A"/>
    <w:rsid w:val="008D755A"/>
    <w:rsid w:val="008E0B74"/>
    <w:rsid w:val="008E175F"/>
    <w:rsid w:val="008F442A"/>
    <w:rsid w:val="008F6FEF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26CC"/>
    <w:rsid w:val="009955ED"/>
    <w:rsid w:val="009A4F63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4B43"/>
    <w:rsid w:val="009F52A2"/>
    <w:rsid w:val="009F5BF1"/>
    <w:rsid w:val="009F624C"/>
    <w:rsid w:val="00A00EA2"/>
    <w:rsid w:val="00A03AED"/>
    <w:rsid w:val="00A06165"/>
    <w:rsid w:val="00A10C95"/>
    <w:rsid w:val="00A16E59"/>
    <w:rsid w:val="00A21327"/>
    <w:rsid w:val="00A213FC"/>
    <w:rsid w:val="00A21A23"/>
    <w:rsid w:val="00A22423"/>
    <w:rsid w:val="00A30198"/>
    <w:rsid w:val="00A323B8"/>
    <w:rsid w:val="00A42C13"/>
    <w:rsid w:val="00A5174C"/>
    <w:rsid w:val="00A5210A"/>
    <w:rsid w:val="00A70765"/>
    <w:rsid w:val="00A7142B"/>
    <w:rsid w:val="00A734D0"/>
    <w:rsid w:val="00A7701A"/>
    <w:rsid w:val="00A82A0E"/>
    <w:rsid w:val="00A85E0E"/>
    <w:rsid w:val="00A90246"/>
    <w:rsid w:val="00A90CA9"/>
    <w:rsid w:val="00A917CE"/>
    <w:rsid w:val="00A943BD"/>
    <w:rsid w:val="00A95402"/>
    <w:rsid w:val="00A9624E"/>
    <w:rsid w:val="00AA2712"/>
    <w:rsid w:val="00AA3920"/>
    <w:rsid w:val="00AB1D0F"/>
    <w:rsid w:val="00AB2F4D"/>
    <w:rsid w:val="00AB5FB3"/>
    <w:rsid w:val="00AB6035"/>
    <w:rsid w:val="00AB6451"/>
    <w:rsid w:val="00AB6759"/>
    <w:rsid w:val="00AC0919"/>
    <w:rsid w:val="00AC15DA"/>
    <w:rsid w:val="00AD05F5"/>
    <w:rsid w:val="00AD4499"/>
    <w:rsid w:val="00AF41A3"/>
    <w:rsid w:val="00B0029D"/>
    <w:rsid w:val="00B04B4E"/>
    <w:rsid w:val="00B10C65"/>
    <w:rsid w:val="00B15167"/>
    <w:rsid w:val="00B16D41"/>
    <w:rsid w:val="00B20C82"/>
    <w:rsid w:val="00B219B3"/>
    <w:rsid w:val="00B24BCC"/>
    <w:rsid w:val="00B304EA"/>
    <w:rsid w:val="00B304FB"/>
    <w:rsid w:val="00B31FF3"/>
    <w:rsid w:val="00B34768"/>
    <w:rsid w:val="00B36DBF"/>
    <w:rsid w:val="00B40442"/>
    <w:rsid w:val="00B40D30"/>
    <w:rsid w:val="00B446B7"/>
    <w:rsid w:val="00B62F3F"/>
    <w:rsid w:val="00B645EE"/>
    <w:rsid w:val="00B64744"/>
    <w:rsid w:val="00B65247"/>
    <w:rsid w:val="00B65C32"/>
    <w:rsid w:val="00B67341"/>
    <w:rsid w:val="00B74695"/>
    <w:rsid w:val="00B74776"/>
    <w:rsid w:val="00B81A4F"/>
    <w:rsid w:val="00B835AA"/>
    <w:rsid w:val="00B8412F"/>
    <w:rsid w:val="00B8518E"/>
    <w:rsid w:val="00B85418"/>
    <w:rsid w:val="00B86C9D"/>
    <w:rsid w:val="00B8751A"/>
    <w:rsid w:val="00B92724"/>
    <w:rsid w:val="00B96858"/>
    <w:rsid w:val="00BA0C7C"/>
    <w:rsid w:val="00BA24DE"/>
    <w:rsid w:val="00BA7BFA"/>
    <w:rsid w:val="00BB4FA1"/>
    <w:rsid w:val="00BC0830"/>
    <w:rsid w:val="00BC09BA"/>
    <w:rsid w:val="00BC5002"/>
    <w:rsid w:val="00BD3F92"/>
    <w:rsid w:val="00BD41A0"/>
    <w:rsid w:val="00BD5BAE"/>
    <w:rsid w:val="00BE7DE8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473B"/>
    <w:rsid w:val="00C551DE"/>
    <w:rsid w:val="00C55CDB"/>
    <w:rsid w:val="00C6125F"/>
    <w:rsid w:val="00C705B2"/>
    <w:rsid w:val="00C7091B"/>
    <w:rsid w:val="00C72BAD"/>
    <w:rsid w:val="00C72CEA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5FF3"/>
    <w:rsid w:val="00CD6EF5"/>
    <w:rsid w:val="00CD7AFB"/>
    <w:rsid w:val="00CE0D0C"/>
    <w:rsid w:val="00CE1440"/>
    <w:rsid w:val="00CE415B"/>
    <w:rsid w:val="00CF1932"/>
    <w:rsid w:val="00CF3FBA"/>
    <w:rsid w:val="00CF7116"/>
    <w:rsid w:val="00D022B9"/>
    <w:rsid w:val="00D0343B"/>
    <w:rsid w:val="00D03B11"/>
    <w:rsid w:val="00D04876"/>
    <w:rsid w:val="00D05100"/>
    <w:rsid w:val="00D0572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10CE"/>
    <w:rsid w:val="00D53466"/>
    <w:rsid w:val="00D537A1"/>
    <w:rsid w:val="00D56119"/>
    <w:rsid w:val="00D743AF"/>
    <w:rsid w:val="00D77E6E"/>
    <w:rsid w:val="00D805A7"/>
    <w:rsid w:val="00D86705"/>
    <w:rsid w:val="00D86E77"/>
    <w:rsid w:val="00D94F40"/>
    <w:rsid w:val="00DA1E10"/>
    <w:rsid w:val="00DA3753"/>
    <w:rsid w:val="00DA633E"/>
    <w:rsid w:val="00DB5A8B"/>
    <w:rsid w:val="00DB7B79"/>
    <w:rsid w:val="00DC120B"/>
    <w:rsid w:val="00DC43FE"/>
    <w:rsid w:val="00DC7FD3"/>
    <w:rsid w:val="00DD2E8C"/>
    <w:rsid w:val="00DE1919"/>
    <w:rsid w:val="00DE4D08"/>
    <w:rsid w:val="00DE6387"/>
    <w:rsid w:val="00DF1394"/>
    <w:rsid w:val="00E00A79"/>
    <w:rsid w:val="00E023BE"/>
    <w:rsid w:val="00E03B5B"/>
    <w:rsid w:val="00E06FBD"/>
    <w:rsid w:val="00E1265D"/>
    <w:rsid w:val="00E128B7"/>
    <w:rsid w:val="00E1621A"/>
    <w:rsid w:val="00E16AF5"/>
    <w:rsid w:val="00E17481"/>
    <w:rsid w:val="00E17E8E"/>
    <w:rsid w:val="00E17ED2"/>
    <w:rsid w:val="00E221D8"/>
    <w:rsid w:val="00E22696"/>
    <w:rsid w:val="00E24DB5"/>
    <w:rsid w:val="00E30E43"/>
    <w:rsid w:val="00E32B12"/>
    <w:rsid w:val="00E3453B"/>
    <w:rsid w:val="00E42373"/>
    <w:rsid w:val="00E429BD"/>
    <w:rsid w:val="00E45375"/>
    <w:rsid w:val="00E45B29"/>
    <w:rsid w:val="00E54B51"/>
    <w:rsid w:val="00E55A1E"/>
    <w:rsid w:val="00E60138"/>
    <w:rsid w:val="00E65C92"/>
    <w:rsid w:val="00E65EB6"/>
    <w:rsid w:val="00E70B19"/>
    <w:rsid w:val="00E80AE2"/>
    <w:rsid w:val="00E80C87"/>
    <w:rsid w:val="00E827A7"/>
    <w:rsid w:val="00E8450F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A3850"/>
    <w:rsid w:val="00EA43D0"/>
    <w:rsid w:val="00EB12C7"/>
    <w:rsid w:val="00EB5A30"/>
    <w:rsid w:val="00EB606A"/>
    <w:rsid w:val="00EC0509"/>
    <w:rsid w:val="00EC3275"/>
    <w:rsid w:val="00EC583E"/>
    <w:rsid w:val="00ED1854"/>
    <w:rsid w:val="00ED2299"/>
    <w:rsid w:val="00ED3DBE"/>
    <w:rsid w:val="00ED565D"/>
    <w:rsid w:val="00EE6523"/>
    <w:rsid w:val="00EE7319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609E"/>
    <w:rsid w:val="00F66E82"/>
    <w:rsid w:val="00F76112"/>
    <w:rsid w:val="00F80AFC"/>
    <w:rsid w:val="00F90058"/>
    <w:rsid w:val="00FB2AD1"/>
    <w:rsid w:val="00FC2456"/>
    <w:rsid w:val="00FC6F40"/>
    <w:rsid w:val="00FD27AA"/>
    <w:rsid w:val="00FD3279"/>
    <w:rsid w:val="00FD6C97"/>
    <w:rsid w:val="00FE00BA"/>
    <w:rsid w:val="00FE1539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BFC63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B8ED-C1BE-4654-AD79-22A01D23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Araújo</cp:lastModifiedBy>
  <cp:revision>50</cp:revision>
  <cp:lastPrinted>2017-02-20T11:23:00Z</cp:lastPrinted>
  <dcterms:created xsi:type="dcterms:W3CDTF">2020-02-13T18:33:00Z</dcterms:created>
  <dcterms:modified xsi:type="dcterms:W3CDTF">2020-05-21T20:08:00Z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