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162429" w:rsidRPr="00162429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62429" w:rsidRDefault="007D67C9" w:rsidP="00162429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F83C81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162429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2110C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162429" w:rsidRPr="00162429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162429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2429" w:rsidRPr="00162429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62429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162429" w:rsidRPr="00162429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16242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162429" w:rsidRDefault="006B434E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62429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202FF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162429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abril</w:t>
            </w:r>
            <w:r w:rsidR="008E294B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3A68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2020</w:t>
            </w:r>
          </w:p>
        </w:tc>
      </w:tr>
      <w:tr w:rsidR="00162429" w:rsidRPr="00162429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16242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162429" w:rsidRDefault="001C0A90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162429" w:rsidRPr="0016242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6242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162429" w:rsidRDefault="009205FB" w:rsidP="009205F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A0E22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F7DEF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162429" w:rsidRPr="0016242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16242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62429" w:rsidRPr="00162429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6242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162429" w:rsidRPr="0016242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6242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3F3530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5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Adjunto da CPC-CAU/MG</w:t>
            </w:r>
          </w:p>
        </w:tc>
      </w:tr>
      <w:tr w:rsidR="00162429" w:rsidRPr="00162429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3F3530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F35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162429" w:rsidRPr="00162429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162429" w:rsidRDefault="004A0C6B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3F353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5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162429" w:rsidRPr="00162429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3F3530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5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da CPC-CAU/MG</w:t>
            </w:r>
          </w:p>
        </w:tc>
      </w:tr>
      <w:tr w:rsidR="00162429" w:rsidRPr="0016242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162429" w:rsidRDefault="00162429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DIOGO UBALDO BRAGA </w:t>
            </w:r>
            <w:r w:rsidR="002B735F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 da CPC/MG e Arquiteto Analista</w:t>
            </w:r>
            <w:r w:rsidR="00BA0E22" w:rsidRPr="0016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</w:t>
            </w:r>
          </w:p>
        </w:tc>
      </w:tr>
      <w:tr w:rsidR="00162429" w:rsidRPr="0016242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62429" w:rsidRPr="00162429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162429" w:rsidRPr="00162429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162429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="00244255" w:rsidRPr="00162429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  <w:p w:rsidR="00244255" w:rsidRPr="00162429" w:rsidRDefault="00244255" w:rsidP="003D32A9">
            <w:pPr>
              <w:widowControl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62429" w:rsidRPr="00162429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162429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162429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7E50BF" w:rsidRPr="00162429" w:rsidRDefault="007E50BF" w:rsidP="007E50BF">
            <w:pPr>
              <w:widowControl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="002B735F" w:rsidRPr="00162429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162429" w:rsidRPr="00162429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162429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="002B735F" w:rsidRPr="003F3530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35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Discussões no âmbito da Comissão de </w:t>
            </w:r>
            <w:r w:rsidR="00FB6D34" w:rsidRPr="003F35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Pr="003F35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CAU/MG;</w:t>
            </w:r>
          </w:p>
          <w:p w:rsidR="003F3530" w:rsidRPr="0069691F" w:rsidRDefault="003F3530" w:rsidP="003F3530">
            <w:pPr>
              <w:widowControl/>
              <w:rPr>
                <w:rFonts w:eastAsia="Times New Roman"/>
                <w:color w:val="A6A6A6"/>
                <w:sz w:val="20"/>
                <w:szCs w:val="20"/>
              </w:rPr>
            </w:pPr>
          </w:p>
          <w:p w:rsidR="003F3530" w:rsidRDefault="003F3530" w:rsidP="003F3530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 Reunião</w:t>
            </w:r>
            <w:proofErr w:type="gramEnd"/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conjunta da CPUA, CATHIS e CPC-CAU/MG. Edital de </w:t>
            </w:r>
            <w:proofErr w:type="spellStart"/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patrocíno</w:t>
            </w:r>
            <w:proofErr w:type="spellEnd"/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ano 2020 CPUA ATHIS e CPC.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3F3530" w:rsidRPr="00793CE9" w:rsidRDefault="003F3530" w:rsidP="003F3530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F3530" w:rsidRDefault="003F3530" w:rsidP="003F3530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 Revisão</w:t>
            </w:r>
            <w:proofErr w:type="gramEnd"/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01/2020 do Plano de Ação do CAU/MG. Analisar o planejamento da Comissão e suas ações para encaminhamento de eventuais sugestões e adequações na revisão do plano. </w:t>
            </w:r>
          </w:p>
          <w:p w:rsidR="003F3530" w:rsidRPr="00793CE9" w:rsidRDefault="003F3530" w:rsidP="003F3530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F3530" w:rsidRDefault="003F3530" w:rsidP="003F3530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3.3 </w:t>
            </w:r>
            <w:r w:rsidRPr="003D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Memorando Geplan nº 01/2020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Detalhamento das ações </w:t>
            </w:r>
            <w:r w:rsidRPr="003D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 CPC/MG para envio à secretaria para realização de orçamento e apresentação no Conselho Diretor em 13 de abril.</w:t>
            </w:r>
          </w:p>
          <w:p w:rsidR="003F3530" w:rsidRDefault="003F3530" w:rsidP="003F3530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F3530" w:rsidRDefault="003F3530" w:rsidP="003F3530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334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lencar projetos de lei estaduais para a atuação do CAU/MG de responsabilidade das comissões permanentes do CAU/MG (ordinárias e especiais).</w:t>
            </w:r>
          </w:p>
          <w:p w:rsidR="002B735F" w:rsidRPr="00162429" w:rsidRDefault="002B735F" w:rsidP="0030141B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162429" w:rsidRPr="00162429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162429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="002B735F" w:rsidRPr="00162429" w:rsidRDefault="000326E0" w:rsidP="002517B0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  <w:tr w:rsidR="00162429" w:rsidRPr="0016242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605" w:rsidRPr="00162429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62429" w:rsidRPr="00162429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16242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4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:rsidR="000871A5" w:rsidRPr="00162429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62429" w:rsidRPr="00162429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162429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62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162429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162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162429" w:rsidRPr="00162429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162429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62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162429" w:rsidRDefault="003D32A9" w:rsidP="00F83C81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Foram apregoados os membros desta Comissão às 10h</w:t>
            </w:r>
            <w:r w:rsidR="003F3530"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30min</w:t>
            </w:r>
            <w:r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foi verificado o quórum com a presença da Coordenadora da CPC-CAU/MG, </w:t>
            </w:r>
            <w:r w:rsidR="00F83C81"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Marília Palhares Machado</w:t>
            </w:r>
            <w:r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F83C81"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Coordenador</w:t>
            </w:r>
            <w:r w:rsidR="00F83C81"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Adjunt</w:t>
            </w:r>
            <w:r w:rsidR="00F83C81"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CPC-CAU/M</w:t>
            </w:r>
            <w:r w:rsidR="006B434E"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G, </w:t>
            </w:r>
            <w:r w:rsidR="00F83C81"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Maria Edwiges Sobreira Leal e o </w:t>
            </w:r>
            <w:r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conselheir</w:t>
            </w:r>
            <w:r w:rsidR="00F83C81"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estadual</w:t>
            </w:r>
            <w:r w:rsidR="00F83C81" w:rsidRPr="00784F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Ademir Nogueira de Ávila. </w:t>
            </w:r>
          </w:p>
        </w:tc>
      </w:tr>
    </w:tbl>
    <w:p w:rsidR="007766D2" w:rsidRPr="00162429" w:rsidRDefault="007766D2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62429" w:rsidRPr="00162429" w:rsidTr="00A050B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1C5251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1C5251" w:rsidRDefault="000326E0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2.Comunicados</w:t>
            </w:r>
            <w:r w:rsidR="004C741B"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62429" w:rsidRPr="00162429" w:rsidTr="00A050B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D4735C" w:rsidRPr="001C5251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8A6C87" w:rsidRPr="001C5251" w:rsidRDefault="009865C1" w:rsidP="001C5251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Não houveram comunicados. </w:t>
            </w:r>
          </w:p>
        </w:tc>
      </w:tr>
    </w:tbl>
    <w:p w:rsidR="00D47128" w:rsidRPr="00162429" w:rsidRDefault="00D47128" w:rsidP="0030141B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C67605" w:rsidRPr="001C5251" w:rsidRDefault="00272E99" w:rsidP="0030141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Discussões no âmbito da Comissão de</w:t>
      </w:r>
      <w:r w:rsidR="006019BD" w:rsidRPr="001C52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Patrimônio Cultural</w:t>
      </w:r>
      <w:r w:rsidRPr="001C52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CAU/MG;</w:t>
      </w:r>
    </w:p>
    <w:p w:rsidR="001C5251" w:rsidRPr="00162429" w:rsidRDefault="001C5251" w:rsidP="001C5251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C5251" w:rsidRPr="00162429" w:rsidTr="00BC43B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251" w:rsidRPr="001C5251" w:rsidRDefault="001C5251" w:rsidP="00BC43B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C5251" w:rsidRPr="001B3329" w:rsidRDefault="001C5251" w:rsidP="00BC43B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Reunião</w:t>
            </w:r>
            <w:proofErr w:type="gramEnd"/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conjunta da CPUA, CATHIS e CPC-CAU/MG.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dital de </w:t>
            </w:r>
            <w:proofErr w:type="spellStart"/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patrocíno</w:t>
            </w:r>
            <w:proofErr w:type="spellEnd"/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ano 2020 CPUA ATHIS e CPC. </w:t>
            </w:r>
          </w:p>
          <w:p w:rsidR="001C5251" w:rsidRPr="00DF16B4" w:rsidRDefault="001C5251" w:rsidP="00BC43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C5251" w:rsidRPr="00162429" w:rsidTr="00BC43B2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251" w:rsidRPr="001C5251" w:rsidRDefault="001C5251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43C" w:rsidRPr="00784FFB" w:rsidRDefault="00C8243C" w:rsidP="00C8243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debate se desenvolveu sobre as possibilidades de atuação do CAU/MG, através das três comissões (</w:t>
            </w:r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CPUA, CATHIS e CPC-CAU/MG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na contribuição para o combate à dispersão do COVID-19. Foram debatidas diversas possibilidades de atuação: a) Edital que contemple projetos para a a</w:t>
            </w:r>
            <w:r w:rsidRPr="00124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mpliação de hospitais que já estão em funcionamento, aproveitando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-se as infraestruturas de gases; b) Edital que contemple e premie projetos de utilização de</w:t>
            </w:r>
            <w:r w:rsidRPr="00124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grandes parques e equipamentos olímpicos e direcion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á-los a construção de hospitais; c) Edital que contemple e premie projetos de utilização de </w:t>
            </w:r>
            <w:r w:rsidRPr="00124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escolas como base para implementação de hospitais ou de quartos para auxílio de quarentena aos que não terão acesso 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um espaço salubre em suas casas; d) Edital que contemple e premie projetos de </w:t>
            </w:r>
            <w:r w:rsidRPr="00124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aeroportos executivos e aeroclubes </w:t>
            </w:r>
            <w:proofErr w:type="spellStart"/>
            <w:r w:rsidRPr="00124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</w:t>
            </w:r>
            <w:proofErr w:type="spellEnd"/>
            <w:r w:rsidRPr="00124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aeroporto de Jacarepaguá ou o aeroclube de Volta Redonda como pontos de insta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lação de hospitais de campanha. No entanto, os membros das comissões não lograram em chegar a um consenso. Desta forma, re</w:t>
            </w:r>
            <w:r w:rsidR="000A5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taram duas propostas relativas ao modo de atuação do CAU/MG: a) </w:t>
            </w:r>
            <w:r w:rsidRPr="00784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1ª proposta.</w:t>
            </w:r>
          </w:p>
          <w:p w:rsidR="00C8243C" w:rsidRPr="00784FFB" w:rsidRDefault="00C8243C" w:rsidP="00C8243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Duas ações. Uma primeira emergencial sem incluir a CPC/MG focada no auxílio à moradia da população afetada ou que pode ser afetada pela COVID-19. Financiar ações efetivas. (Sem recursos da CPC nesta ação.) b) 2ª proposta. Uma única ação da CPC com CATHIS incluindo o debate do Patrimônio Cultural. Estes modos de atuação foram debatidos, no entanto, o tempo de realização da reunião findou-se. Ficou decidida pela realização do intervalo de almoço e que as respectivas comissões iriam realizar suas reuniões no período da tarde e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84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84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0min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 reencontrariam para</w:t>
            </w:r>
            <w:r w:rsidRPr="00784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nova tentativa de tomada de decisão conjunta.  </w:t>
            </w:r>
          </w:p>
          <w:p w:rsidR="00C8243C" w:rsidRDefault="00C8243C" w:rsidP="00C8243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8243C" w:rsidRDefault="00C8243C" w:rsidP="00C8243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reunião entrou em intervalo para almoço às </w:t>
            </w:r>
            <w:r w:rsidRPr="00150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50D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0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com previsão de retomada às 14h30.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reunião retornou às 15h00min.</w:t>
            </w:r>
          </w:p>
          <w:p w:rsidR="00C8243C" w:rsidRDefault="00C8243C" w:rsidP="00C8243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39B" w:rsidRPr="0067239B" w:rsidRDefault="0067239B" w:rsidP="006723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Antes do início da reunião a CPC/MG debateu sobre seu posicionamento frente esta ação de um edital conjunto. </w:t>
            </w:r>
            <w:bookmarkStart w:id="0" w:name="_GoBack"/>
            <w:r w:rsidRPr="006723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Decidiu por apoiar esta ação com R$100.000,00 de seu centro de custo e guardar R$50.000,00 para apoio e realização do Seminário Conjunto CPUA, CATHIS e CPC em Belo Horizonte</w:t>
            </w:r>
            <w:bookmarkEnd w:id="0"/>
            <w:r w:rsidRPr="006723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 para os dias 14/09/2020 e 15/09/2020, sob as seguinte s condições: um dos critérios de avaliação das propostas no edital for relacionada ao envolvimento com o patrimônio cultural, e o tema do seminário conjunto será relativo ao Patrimônio - ocupação de imóveis protegidos com HIS e políticas Urbanas para imóveis protegidos em áreas centrais em situação de abandono ou estagnação.</w:t>
            </w:r>
          </w:p>
          <w:p w:rsidR="00C8243C" w:rsidRDefault="0067239B" w:rsidP="0067239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8243C" w:rsidRDefault="00C8243C" w:rsidP="00C8243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reunião conjunta retornou às 17h20min. </w:t>
            </w:r>
          </w:p>
          <w:p w:rsidR="00C8243C" w:rsidRDefault="00C8243C" w:rsidP="00C8243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proposta foi aceita pelos demais membros. Ficou decidido que o edital redigido será enviado para avaliação e concordância dos membros da CPC/MG.</w:t>
            </w:r>
          </w:p>
          <w:p w:rsidR="00A53200" w:rsidRPr="00C8243C" w:rsidRDefault="00C8243C" w:rsidP="00A5320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reunião conjunta se encerrou às 17h50min.</w:t>
            </w:r>
          </w:p>
        </w:tc>
      </w:tr>
    </w:tbl>
    <w:p w:rsidR="001C5251" w:rsidRPr="00162429" w:rsidRDefault="001C5251" w:rsidP="001C5251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1B3329" w:rsidRPr="00162429" w:rsidRDefault="001B3329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B3329" w:rsidRPr="00162429" w:rsidTr="00BC43B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29" w:rsidRPr="001C5251" w:rsidRDefault="001B3329" w:rsidP="00BC43B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B3329" w:rsidRPr="001B3329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A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Revisão</w:t>
            </w:r>
            <w:proofErr w:type="gramEnd"/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01/2020 do Plano de Ação do CAU/MG. Analisar o planejamento da Comissão e suas ações para encaminhamento de eventuais sugestões e adequações na revisão do plano. </w:t>
            </w:r>
          </w:p>
          <w:p w:rsidR="001B3329" w:rsidRPr="00DF16B4" w:rsidRDefault="001B3329" w:rsidP="00BC43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B3329" w:rsidRPr="00162429" w:rsidTr="00BC43B2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29" w:rsidRPr="001C5251" w:rsidRDefault="001B3329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C69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AÇÃO: 1.2.1.1 – ELENCAR PROJETOS DE LEI ESTADUAIS PARA A ATUAÇÃO DO CAU/MG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B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B3329" w:rsidRDefault="0020585B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Considerações: </w:t>
            </w:r>
            <w:r w:rsidR="005B3C69" w:rsidRPr="005B3C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 CPC/MG deliberou por requerer que a GEPLAN elabore uma triagem dos projetos, encaminhando-a às Comissões os assuntos afetos à cada uma, a fim de evitar análise duplicada do mesmo projeto, uma vez que é manifestamente impossível o cumprimento do prazo estipulado</w:t>
            </w:r>
            <w:r w:rsidR="005B3C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</w:p>
          <w:p w:rsidR="001B3329" w:rsidRPr="001B3329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85B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AÇÃO: 1.5.5 – OFICINAS DE CAPACITAÇÃO EM PATRIMÔNIO CULTURAL PARA ÓRGÃOS DE ADMINISTRAÇÃO MUNICIPAL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27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27CE5" w:rsidRDefault="0020585B" w:rsidP="001B3329">
            <w:pPr>
              <w:widowControl/>
              <w:suppressLineNumber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Considerações: </w:t>
            </w:r>
            <w:r w:rsidR="00727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Existia a previsão de realização no dia </w:t>
            </w:r>
            <w:r w:rsidR="00727CE5" w:rsidRPr="00380CBD">
              <w:rPr>
                <w:rFonts w:ascii="Times New Roman" w:hAnsi="Times New Roman"/>
                <w:color w:val="000000"/>
                <w:sz w:val="20"/>
                <w:szCs w:val="20"/>
              </w:rPr>
              <w:t>28/04/2020</w:t>
            </w:r>
            <w:r w:rsidR="00727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oficina na cidade de Lavras/MG. No entanto, considerando a suspensão das reuniões e </w:t>
            </w:r>
            <w:r w:rsidR="00727CE5" w:rsidRPr="00727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atividades presenciais do CAU/MG a realização desta oficina se encontra suspensa. A realização desta será avaliada quando do retorno das atividades normais no CAU/MG. </w:t>
            </w:r>
            <w:proofErr w:type="gramStart"/>
            <w:r w:rsidR="00727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727CE5" w:rsidRPr="00727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rorrogar</w:t>
            </w:r>
            <w:proofErr w:type="gramEnd"/>
            <w:r w:rsidR="00727CE5" w:rsidRPr="00727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ação até novembro/2020.</w:t>
            </w:r>
            <w:r w:rsidR="007D0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27CE5" w:rsidRDefault="00727CE5" w:rsidP="001B3329">
            <w:pPr>
              <w:widowControl/>
              <w:suppressLineNumber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3329" w:rsidRPr="001B3329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85B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AÇÃO: 2.2.4 – ELABORAR PROPOSTA DE CARTILHA SOBRE SERVIÇOS PROFISSIONAIS EM PATRIMÔNIO CULTURAL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D0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B3329" w:rsidRDefault="0020585B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Considerações: P</w:t>
            </w:r>
            <w:r w:rsidRPr="00205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rorrogar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ação </w:t>
            </w:r>
            <w:r w:rsidRPr="00205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outubro de 2020.</w:t>
            </w:r>
          </w:p>
          <w:p w:rsidR="001B3329" w:rsidRPr="001B3329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85B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AÇÃO: 3.1.8 – ELABORAR PROPOSTA DE EVENTO PARA O DIA NACIONAL DO PATRIMÔNIO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05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B3329" w:rsidRDefault="0020585B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Considerações: Nenhuma alteração. </w:t>
            </w:r>
          </w:p>
          <w:p w:rsidR="001B3329" w:rsidRPr="001B3329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85B" w:rsidRDefault="001B3329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AÇÃO: 3.1.15 – ELABORAR PROPOSTA DE AÇÃO DE VALORIZAÇÃO DO PATRIMÔNIO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B3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B3329" w:rsidRPr="001B3329" w:rsidRDefault="0020585B" w:rsidP="001B33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Considerações: </w:t>
            </w:r>
            <w:r w:rsidR="007D0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Ação excluída.</w:t>
            </w:r>
          </w:p>
          <w:p w:rsidR="001B3329" w:rsidRPr="00162429" w:rsidRDefault="001B3329" w:rsidP="00BC43B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1B3329" w:rsidRPr="00162429" w:rsidRDefault="001B3329" w:rsidP="001B3329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1B3329" w:rsidRPr="00162429" w:rsidRDefault="001B3329" w:rsidP="0030141B">
      <w:pPr>
        <w:widowControl/>
        <w:ind w:left="360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CF5D11" w:rsidRPr="00162429" w:rsidRDefault="00CF5D11" w:rsidP="0030141B">
      <w:pPr>
        <w:widowControl/>
        <w:ind w:left="360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62429" w:rsidRPr="00162429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1C5251" w:rsidRDefault="00131CB9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31CB9" w:rsidRPr="00162429" w:rsidRDefault="007E50BF" w:rsidP="006A1804">
            <w:pPr>
              <w:widowControl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A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="006A1804" w:rsidRPr="006A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6A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F2F00" w:rsidRPr="003D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Memorando Geplan nº 01/2020</w:t>
            </w:r>
            <w:r w:rsidR="003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Detalhamento das ações </w:t>
            </w:r>
            <w:r w:rsidR="003F2F00" w:rsidRPr="003D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 CPC/MG para envio à secretaria para realização de orçamento e apresentação no Conselho Diretor em 13 de abril.</w:t>
            </w:r>
          </w:p>
        </w:tc>
      </w:tr>
      <w:tr w:rsidR="00162429" w:rsidRPr="00162429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1C5251" w:rsidRDefault="00131CB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470AB0" w:rsidRPr="00470AB0" w:rsidRDefault="00C33C33" w:rsidP="00470AB0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Informa que </w:t>
            </w:r>
            <w:r w:rsidR="00470AB0" w:rsidRPr="00470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todas as ações da CPC/MG já foram especificadas em Deliberações pr</w:t>
            </w:r>
            <w:r w:rsidR="00470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óprias: a) </w:t>
            </w:r>
            <w:r w:rsidR="00470AB0" w:rsidRPr="00470A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Oficinas de capacitação para órgãos de administração municipal (Deliberação CPC/MG n° 17/2019); b) Oficina de </w:t>
            </w:r>
            <w:r w:rsidR="00470AB0" w:rsidRPr="00470A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gestão do patrimônio em Cataguases </w:t>
            </w:r>
            <w:r w:rsidR="00470AB0" w:rsidRPr="00470A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(Deliberação CPC/MG n° 18/2019)</w:t>
            </w:r>
            <w:r w:rsidR="00470AB0" w:rsidRPr="00470A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; c) </w:t>
            </w:r>
            <w:r w:rsidR="00470AB0" w:rsidRPr="00470A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Oficina de educação sobre patrimônio edificado em conjunto com o CEAU-CAU/MG no dia nacional do patrimônio (Deliberação CPC/MG n° 20/2019) d) Seminário conjunto CPUA CATHIS e CPC (Deliberação CPC-CAU-MG_04_2020)</w:t>
            </w:r>
          </w:p>
          <w:p w:rsidR="00470AB0" w:rsidRPr="00470AB0" w:rsidRDefault="00470AB0" w:rsidP="00470AB0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3C33" w:rsidRPr="00470AB0" w:rsidRDefault="00C33C33" w:rsidP="00C33C3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Todas as especificações possíveis já foram enviadas. Sugerir que o orçamento das demais oficinas da ação “OFICINAS DE CAPACITAÇÃO EM PATRIMÔNIO CULTURAL PARA ÓRGÃOS DE ADMINISTRAÇÃO MUNICIPAL” baseie-se no orçamento utilizado para a realização da oficina em São João </w:t>
            </w:r>
            <w:proofErr w:type="spellStart"/>
            <w:r w:rsidRPr="00470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</w:t>
            </w:r>
            <w:proofErr w:type="spellEnd"/>
            <w:r w:rsidRPr="00470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Rei no dia 10/03/2020.</w:t>
            </w:r>
          </w:p>
          <w:p w:rsidR="00D40275" w:rsidRPr="001C5251" w:rsidRDefault="00D40275" w:rsidP="00D40275">
            <w:pPr>
              <w:pStyle w:val="PargrafodaLista"/>
              <w:widowControl/>
              <w:spacing w:line="276" w:lineRule="auto"/>
              <w:ind w:left="1080"/>
              <w:rPr>
                <w:rFonts w:ascii="Arial" w:eastAsia="MS Mincho" w:hAnsi="Arial" w:cs="Arial"/>
                <w:color w:val="C00000"/>
                <w:sz w:val="20"/>
                <w:szCs w:val="20"/>
              </w:rPr>
            </w:pPr>
          </w:p>
          <w:p w:rsidR="00D40275" w:rsidRPr="0020585B" w:rsidRDefault="00D40275" w:rsidP="00C33C33">
            <w:pPr>
              <w:widowControl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58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Aprovar definições </w:t>
            </w:r>
            <w:r w:rsidR="00470AB0" w:rsidRPr="002058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complementares </w:t>
            </w:r>
            <w:r w:rsidRPr="002058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sobre a ação “Cartilha simplificada de conscientização sobre a importância da preservação do patrimônio cultural” em complementação à Deliberação – CPC – CAU/MG – Nº 19/2019.</w:t>
            </w:r>
          </w:p>
          <w:p w:rsidR="00D40275" w:rsidRDefault="00D40275" w:rsidP="00D40275">
            <w:pPr>
              <w:suppressLineNumbers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0275" w:rsidRPr="00392CE0" w:rsidRDefault="00D40275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CE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Tema proposto:</w:t>
            </w:r>
            <w:r w:rsidRPr="00392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Conscientização sobre a importância da preservação do patrimônio cultural.</w:t>
            </w:r>
          </w:p>
          <w:p w:rsidR="00D40275" w:rsidRPr="00392CE0" w:rsidRDefault="00D40275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Número de </w:t>
            </w:r>
            <w:proofErr w:type="spellStart"/>
            <w:r w:rsidRPr="00392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paginas</w:t>
            </w:r>
            <w:proofErr w:type="spellEnd"/>
            <w:r w:rsidRPr="00392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estimado: </w:t>
            </w:r>
            <w:r w:rsidR="00392CE0" w:rsidRPr="00392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  <w:p w:rsidR="00D40275" w:rsidRPr="00392CE0" w:rsidRDefault="00D40275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Formato e tipo de publicação: Caderno A5</w:t>
            </w:r>
            <w:r w:rsidRPr="00392CE0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F16B4" w:rsidRPr="00392CE0" w:rsidRDefault="00DF16B4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E0">
              <w:rPr>
                <w:rFonts w:ascii="Times New Roman" w:hAnsi="Times New Roman"/>
                <w:color w:val="000000"/>
                <w:sz w:val="20"/>
                <w:szCs w:val="20"/>
              </w:rPr>
              <w:t>Papel: Offset fosco</w:t>
            </w:r>
            <w:r w:rsidR="00392CE0" w:rsidRPr="00392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92CE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392CE0" w:rsidRPr="00392CE0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="00392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 capa e contracapa em 150g</w:t>
            </w:r>
            <w:r w:rsidRPr="00392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392CE0" w:rsidRDefault="00DF16B4" w:rsidP="00F8289B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E0">
              <w:rPr>
                <w:rFonts w:ascii="Times New Roman" w:hAnsi="Times New Roman"/>
                <w:color w:val="000000"/>
                <w:sz w:val="20"/>
                <w:szCs w:val="20"/>
              </w:rPr>
              <w:t>Número de cores e imagens a serem utilizad</w:t>
            </w:r>
            <w:r w:rsidR="00392CE0" w:rsidRPr="00392CE0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92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 na publicação: </w:t>
            </w:r>
            <w:r w:rsidR="00392CE0" w:rsidRPr="00392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Todo o material em colorido.  </w:t>
            </w:r>
            <w:r w:rsidR="00392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Uma imagem por folha. </w:t>
            </w:r>
          </w:p>
          <w:p w:rsidR="00D40275" w:rsidRPr="00392CE0" w:rsidRDefault="00D40275" w:rsidP="00F8289B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E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Conselheiro responsável pela organização:</w:t>
            </w:r>
            <w:r w:rsidRPr="00392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CE0">
              <w:rPr>
                <w:rFonts w:ascii="Times New Roman" w:eastAsia="Times New Roman" w:hAnsi="Times New Roman"/>
                <w:sz w:val="20"/>
                <w:szCs w:val="20"/>
              </w:rPr>
              <w:t xml:space="preserve">Marília Palhares Machado e Márcia Andrade </w:t>
            </w:r>
            <w:proofErr w:type="spellStart"/>
            <w:r w:rsidRPr="00392CE0">
              <w:rPr>
                <w:rFonts w:ascii="Times New Roman" w:eastAsia="Times New Roman" w:hAnsi="Times New Roman"/>
                <w:sz w:val="20"/>
                <w:szCs w:val="20"/>
              </w:rPr>
              <w:t>Schaun</w:t>
            </w:r>
            <w:proofErr w:type="spellEnd"/>
            <w:r w:rsidRPr="00392CE0">
              <w:rPr>
                <w:rFonts w:ascii="Times New Roman" w:eastAsia="Times New Roman" w:hAnsi="Times New Roman"/>
                <w:sz w:val="20"/>
                <w:szCs w:val="20"/>
              </w:rPr>
              <w:t xml:space="preserve"> Reis</w:t>
            </w:r>
            <w:r w:rsidRPr="00392C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D40275" w:rsidRPr="007B6046" w:rsidRDefault="00D40275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7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Público alvo: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sociedade civil;</w:t>
            </w:r>
          </w:p>
          <w:p w:rsidR="00D40275" w:rsidRDefault="00D40275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Título: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“Benefícios do Patrimônio Cultural: compensa!”;</w:t>
            </w:r>
          </w:p>
          <w:p w:rsidR="00D40275" w:rsidRDefault="00D40275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Objetivo:</w:t>
            </w:r>
            <w:r w:rsidRPr="008D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Fortalecimento político do Conselho, bem como o fomento de políticas públicas voltadas para a preservação de bens culturais e estímulo à participação ampliada da sociedade civil no que lhe cabe como ator no processo de proteção do patrimônio cultural;</w:t>
            </w:r>
          </w:p>
          <w:p w:rsidR="00D40275" w:rsidRDefault="00D40275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Justificativa: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ideia do tombamento é estigmatizada pela sociedade civil, uma vez que esta desconhece os benefícios do patrimônio cultural, visto como um entrave ao desenvolvimento urbano e econômico, na maioria das vezes. Torna-se necessário conscientiza-la e inclui-la nas ações de preservação, iniciando por quebrar as resistências e esclarecer sobre as conveniências dos instrumentos de proteção, especialmente, do patrimônio material;</w:t>
            </w:r>
          </w:p>
          <w:p w:rsidR="00D40275" w:rsidRPr="000F5BBC" w:rsidRDefault="00D40275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BB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Tópicos: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40275" w:rsidRDefault="00D40275" w:rsidP="00D40275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Funções – Sociedade Civil, Conselho de Patrimônio e Setor Público – responsável: Ademir Nogueira de Ávila;</w:t>
            </w:r>
          </w:p>
          <w:p w:rsidR="00D40275" w:rsidRDefault="00D40275" w:rsidP="00D40275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Transferência do Direto de Construir – responsável: </w:t>
            </w:r>
            <w:r w:rsidRPr="000013FF">
              <w:rPr>
                <w:rFonts w:ascii="Times New Roman" w:eastAsia="Times New Roman" w:hAnsi="Times New Roman"/>
                <w:sz w:val="20"/>
                <w:szCs w:val="20"/>
              </w:rPr>
              <w:t>Marília Palhares Machado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0275" w:rsidRDefault="00D40275" w:rsidP="00D40275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Qualidade da arquitetura e possibilidade de uso – responsável: </w:t>
            </w:r>
            <w:r w:rsidRPr="000013FF">
              <w:rPr>
                <w:rFonts w:ascii="Times New Roman" w:eastAsia="Times New Roman" w:hAnsi="Times New Roman"/>
                <w:sz w:val="20"/>
                <w:szCs w:val="20"/>
              </w:rPr>
              <w:t xml:space="preserve">Márcia Andrade </w:t>
            </w:r>
            <w:proofErr w:type="spellStart"/>
            <w:r w:rsidRPr="000013FF">
              <w:rPr>
                <w:rFonts w:ascii="Times New Roman" w:eastAsia="Times New Roman" w:hAnsi="Times New Roman"/>
                <w:sz w:val="20"/>
                <w:szCs w:val="20"/>
              </w:rPr>
              <w:t>Schaun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Reis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0275" w:rsidRDefault="00D40275" w:rsidP="00D40275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Isenção de tributos – responsável: Maria Edwiges Sobreira Leal;</w:t>
            </w:r>
          </w:p>
          <w:p w:rsidR="00D40275" w:rsidRDefault="00D40275" w:rsidP="00D40275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Direito de propriedade do bem protegido – responsável: Ademir Nogueira de Ávila;</w:t>
            </w:r>
          </w:p>
          <w:p w:rsidR="00D40275" w:rsidRDefault="00D40275" w:rsidP="00D40275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Garantia da identidade local – responsável: </w:t>
            </w:r>
            <w:r w:rsidRPr="000013FF">
              <w:rPr>
                <w:rFonts w:ascii="Times New Roman" w:eastAsia="Times New Roman" w:hAnsi="Times New Roman"/>
                <w:sz w:val="20"/>
                <w:szCs w:val="20"/>
              </w:rPr>
              <w:t xml:space="preserve">Márcia Andrade </w:t>
            </w:r>
            <w:proofErr w:type="spellStart"/>
            <w:r w:rsidRPr="000013FF">
              <w:rPr>
                <w:rFonts w:ascii="Times New Roman" w:eastAsia="Times New Roman" w:hAnsi="Times New Roman"/>
                <w:sz w:val="20"/>
                <w:szCs w:val="20"/>
              </w:rPr>
              <w:t>Schaun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Reis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0275" w:rsidRDefault="00D40275" w:rsidP="00D40275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Benefícios do não-poder demolir, destruir ou mutilar – responsável: </w:t>
            </w:r>
            <w:r w:rsidRPr="000013FF">
              <w:rPr>
                <w:rFonts w:ascii="Times New Roman" w:eastAsia="Times New Roman" w:hAnsi="Times New Roman"/>
                <w:sz w:val="20"/>
                <w:szCs w:val="20"/>
              </w:rPr>
              <w:t>Marília Palhares Machado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0275" w:rsidRPr="00541109" w:rsidRDefault="00D40275" w:rsidP="00D40275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Bibliografia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links</w:t>
            </w:r>
            <w:r>
              <w:rPr>
                <w:rFonts w:ascii="Times New Roman" w:hAnsi="Times New Roman"/>
                <w:sz w:val="20"/>
                <w:szCs w:val="20"/>
              </w:rPr>
              <w:t>) – responsável: Maria Edwiges Sobreira Leal.</w:t>
            </w:r>
          </w:p>
          <w:p w:rsidR="00D40275" w:rsidRPr="00541109" w:rsidRDefault="00D40275" w:rsidP="00D40275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Tiragem:</w:t>
            </w:r>
            <w:r w:rsidRPr="007B60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92CE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B604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cartilhas</w:t>
            </w:r>
            <w:r w:rsidRPr="007B604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92CE0" w:rsidRPr="00FA491B" w:rsidRDefault="00392CE0" w:rsidP="00392CE0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91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Prazo para redação do texto completo:</w:t>
            </w:r>
            <w:r w:rsidRPr="00FA49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Junho/2020;</w:t>
            </w:r>
          </w:p>
          <w:p w:rsidR="00392CE0" w:rsidRPr="00FA491B" w:rsidRDefault="00392CE0" w:rsidP="00392CE0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91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Prazo para diagramação da cartilha:</w:t>
            </w:r>
            <w:r w:rsidRPr="00FA49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agosto/2020;</w:t>
            </w:r>
          </w:p>
          <w:p w:rsidR="0020585B" w:rsidRDefault="00392CE0" w:rsidP="0020585B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FA491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Prazo para impressão do panfleto:</w:t>
            </w:r>
            <w:r w:rsidRPr="00FA49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outubro/2020;</w:t>
            </w:r>
          </w:p>
          <w:p w:rsidR="0020585B" w:rsidRDefault="0020585B" w:rsidP="0020585B">
            <w:pPr>
              <w:widowControl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0585B" w:rsidRDefault="0020585B" w:rsidP="0020585B">
            <w:pPr>
              <w:widowControl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0585B" w:rsidRPr="0020585B" w:rsidRDefault="0020585B" w:rsidP="0020585B">
            <w:pPr>
              <w:widowControl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58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Propor a nova ação referente a panfleto </w:t>
            </w:r>
            <w:proofErr w:type="spellStart"/>
            <w:r w:rsidRPr="002058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orientativo</w:t>
            </w:r>
            <w:proofErr w:type="spellEnd"/>
            <w:r w:rsidRPr="002058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direcionado a órgãos públicos, sobre a importância de contratação de arquiteto e urbanista para atuação no Patrimônio Cultural.  As definições são as que seguem:  </w:t>
            </w:r>
          </w:p>
          <w:p w:rsidR="0020585B" w:rsidRDefault="0020585B" w:rsidP="0020585B">
            <w:pPr>
              <w:suppressLineNumbers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585B" w:rsidRPr="007063BF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3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Tema proposto:</w:t>
            </w:r>
            <w:r w:rsidRPr="00706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63BF">
              <w:rPr>
                <w:rFonts w:ascii="Times New Roman" w:hAnsi="Times New Roman"/>
                <w:sz w:val="20"/>
                <w:szCs w:val="20"/>
              </w:rPr>
              <w:t xml:space="preserve">Conscientização sobre a atuação do arquiteto e urbanista na intervenção, preservação </w:t>
            </w:r>
            <w:proofErr w:type="gramStart"/>
            <w:r w:rsidRPr="007063BF">
              <w:rPr>
                <w:rFonts w:ascii="Times New Roman" w:hAnsi="Times New Roman"/>
                <w:sz w:val="20"/>
                <w:szCs w:val="20"/>
              </w:rPr>
              <w:t>e  conservação</w:t>
            </w:r>
            <w:proofErr w:type="gramEnd"/>
            <w:r w:rsidRPr="007063BF">
              <w:rPr>
                <w:rFonts w:ascii="Times New Roman" w:hAnsi="Times New Roman"/>
                <w:sz w:val="20"/>
                <w:szCs w:val="20"/>
              </w:rPr>
              <w:t xml:space="preserve"> do patrimônio cultural.</w:t>
            </w:r>
          </w:p>
          <w:p w:rsidR="0020585B" w:rsidRPr="007063BF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Número de </w:t>
            </w:r>
            <w:proofErr w:type="spellStart"/>
            <w:r w:rsidRPr="007063BF">
              <w:rPr>
                <w:rFonts w:ascii="Times New Roman" w:hAnsi="Times New Roman"/>
                <w:color w:val="000000"/>
                <w:sz w:val="20"/>
                <w:szCs w:val="20"/>
              </w:rPr>
              <w:t>paginas</w:t>
            </w:r>
            <w:proofErr w:type="spellEnd"/>
            <w:r w:rsidRPr="00706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estimado: 8</w:t>
            </w:r>
          </w:p>
          <w:p w:rsidR="0020585B" w:rsidRPr="007063BF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3BF">
              <w:rPr>
                <w:rFonts w:ascii="Times New Roman" w:hAnsi="Times New Roman"/>
                <w:color w:val="000000"/>
                <w:sz w:val="20"/>
                <w:szCs w:val="20"/>
              </w:rPr>
              <w:t>Formato e tipo de publicação: Folha A3 dobrada em A5</w:t>
            </w:r>
            <w:r w:rsidRPr="007063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85B" w:rsidRPr="007063BF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Papel: Offset fosco 90g</w:t>
            </w:r>
            <w:r w:rsidRPr="00706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0585B" w:rsidRPr="007063BF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Número de cores e imagens a serem utilizados na publicação: Capas e contra capas coloridas.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Demais folhas em preto e branco;</w:t>
            </w:r>
            <w:r w:rsidRPr="00706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0585B" w:rsidRPr="007B628A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3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Conselheiro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responsável pela organização</w:t>
            </w:r>
            <w:r w:rsidRPr="007B628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F75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Maria Edwiges Sobreira Leal</w:t>
            </w:r>
            <w:r w:rsidRPr="00954C4C">
              <w:rPr>
                <w:rFonts w:ascii="Times New Roman" w:hAnsi="Times New Roman"/>
                <w:bCs/>
                <w:color w:val="A6A6A6"/>
                <w:sz w:val="20"/>
                <w:szCs w:val="20"/>
              </w:rPr>
              <w:t>;</w:t>
            </w:r>
          </w:p>
          <w:p w:rsidR="0020585B" w:rsidRPr="007B6046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7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Público alvo: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órgãos públicos;</w:t>
            </w:r>
          </w:p>
          <w:p w:rsidR="0020585B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Título: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“O papel do arquiteto e urbanista na conservação do patrimônio cultural.”;</w:t>
            </w:r>
          </w:p>
          <w:p w:rsidR="0020585B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Objetivo:</w:t>
            </w:r>
            <w:r w:rsidRPr="008D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Orientar órgãos públicos sobre a importância de contratação de arquiteto e urbanista para atuação no Patrimônio Cultural;</w:t>
            </w:r>
          </w:p>
          <w:p w:rsidR="0020585B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Justificativa: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>O pouco conhecimento de órgãos públicos sobre a importância do arquiteto e urbanista na atuação no patrimônio cultural, identificado, sobretudo, na abertura de editais para a atuação no patrimônio sem a exigência de profissional arquiteto e urbanista;</w:t>
            </w:r>
          </w:p>
          <w:p w:rsidR="0020585B" w:rsidRPr="000F5BBC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BB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Tópicos: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0585B" w:rsidRPr="00954C4C" w:rsidRDefault="0020585B" w:rsidP="0020585B">
            <w:pPr>
              <w:widowControl/>
              <w:numPr>
                <w:ilvl w:val="2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>Elaboração de dossiê histórico-documental para proteção do Patrimônio Cultural.</w:t>
            </w:r>
          </w:p>
          <w:p w:rsidR="0020585B" w:rsidRPr="00954C4C" w:rsidRDefault="0020585B" w:rsidP="0020585B">
            <w:pPr>
              <w:widowControl/>
              <w:numPr>
                <w:ilvl w:val="2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Levantamento Cadastral e Arquitetônico. </w:t>
            </w:r>
          </w:p>
          <w:p w:rsidR="0020585B" w:rsidRPr="00954C4C" w:rsidRDefault="0020585B" w:rsidP="0020585B">
            <w:pPr>
              <w:widowControl/>
              <w:numPr>
                <w:ilvl w:val="2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>Diagnóstico de Patologias.</w:t>
            </w:r>
          </w:p>
          <w:p w:rsidR="0020585B" w:rsidRPr="00954C4C" w:rsidRDefault="0020585B" w:rsidP="0020585B">
            <w:pPr>
              <w:widowControl/>
              <w:numPr>
                <w:ilvl w:val="2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>Projeto de Intervenção e Conservação.</w:t>
            </w:r>
            <w:r w:rsidRPr="00954C4C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</w:p>
          <w:p w:rsidR="0020585B" w:rsidRPr="00954C4C" w:rsidRDefault="0020585B" w:rsidP="0020585B">
            <w:pPr>
              <w:widowControl/>
              <w:numPr>
                <w:ilvl w:val="2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Responsabilidade e direção de Obra. </w:t>
            </w:r>
          </w:p>
          <w:p w:rsidR="0020585B" w:rsidRPr="00954C4C" w:rsidRDefault="0020585B" w:rsidP="0020585B">
            <w:pPr>
              <w:widowControl/>
              <w:numPr>
                <w:ilvl w:val="2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>Legislação.</w:t>
            </w:r>
          </w:p>
          <w:p w:rsidR="0020585B" w:rsidRPr="00954C4C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Tiragem:</w:t>
            </w: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3000 cartilhas;</w:t>
            </w:r>
          </w:p>
          <w:p w:rsidR="0020585B" w:rsidRPr="00954C4C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Prazo para redação do texto completo:</w:t>
            </w: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Junho/2020;</w:t>
            </w:r>
          </w:p>
          <w:p w:rsidR="0020585B" w:rsidRPr="00954C4C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Prazo para diagramação da cartilha:</w:t>
            </w: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agosto/2020;</w:t>
            </w:r>
          </w:p>
          <w:p w:rsidR="0020585B" w:rsidRPr="00954C4C" w:rsidRDefault="0020585B" w:rsidP="0020585B">
            <w:pPr>
              <w:widowControl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54C4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Prazo para impressão do panfleto:</w:t>
            </w:r>
            <w:r w:rsidRPr="00954C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outubro/2020;</w:t>
            </w:r>
          </w:p>
          <w:p w:rsidR="001B3329" w:rsidRPr="0020585B" w:rsidRDefault="001B3329" w:rsidP="0020585B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271F" w:rsidRPr="00162429" w:rsidRDefault="00DC271F" w:rsidP="00DC271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0A1C27" w:rsidRPr="00162429" w:rsidRDefault="000A1C27" w:rsidP="000A1C27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62429" w:rsidRPr="00162429" w:rsidTr="005D36B1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27" w:rsidRPr="001C5251" w:rsidRDefault="000A1C27" w:rsidP="005D36B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A1C27" w:rsidRPr="00DF16B4" w:rsidRDefault="006A1804" w:rsidP="006A180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334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lencar projetos de lei estaduais para a atuação do CAU/MG de responsabilidade das comissões permanentes do CAU/MG (ordinárias e especiais).</w:t>
            </w:r>
          </w:p>
        </w:tc>
      </w:tr>
      <w:tr w:rsidR="00162429" w:rsidRPr="00162429" w:rsidTr="005D36B1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27" w:rsidRPr="001C5251" w:rsidRDefault="000A1C27" w:rsidP="005D36B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C27" w:rsidRPr="005B3C69" w:rsidRDefault="00DF16B4" w:rsidP="00DF16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5B3C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5B3C69" w:rsidRPr="005B3C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CPC/MG deliberou por requerer que a GEPLAN elabore uma triagem dos projetos, encaminhando-a às Comissões os assuntos afetos à cada uma, a fim de evitar análise duplicada do mesmo projeto, uma vez que é manifestamente impossível o cumprimento do prazo estipulado</w:t>
            </w:r>
            <w:r w:rsidR="005B3C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:rsidR="000A1C27" w:rsidRPr="00162429" w:rsidRDefault="000A1C27" w:rsidP="00452EDE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D47128" w:rsidRPr="001C5251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62429" w:rsidRPr="00162429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1C5251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D34EAC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34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906A73" w:rsidRPr="00D34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Pr="00D34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Encerramento</w:t>
            </w:r>
          </w:p>
        </w:tc>
      </w:tr>
      <w:tr w:rsidR="00162429" w:rsidRPr="00162429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1C5251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D34EAC" w:rsidRDefault="00D90E2A" w:rsidP="0067239B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A reunião entrou em intervalo para almoço às 1</w:t>
            </w:r>
            <w:r w:rsidR="00150D4E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3</w:t>
            </w:r>
            <w:r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150D4E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30</w:t>
            </w:r>
            <w:r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e retornou às 1</w:t>
            </w:r>
            <w:r w:rsidR="00D34EAC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2517B0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0F0BFB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C32A9E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CD438A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Coordenadora </w:t>
            </w:r>
            <w:r w:rsidR="00F83C81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Marília Palhares Machado</w:t>
            </w:r>
            <w:r w:rsidR="00800B8E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CD438A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encerrou a 0</w:t>
            </w:r>
            <w:r w:rsidR="00F83C81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D34EAC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CD438A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ª Reunião da Comissão </w:t>
            </w:r>
            <w:r w:rsidR="0067239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Patrimônio Cultural</w:t>
            </w:r>
            <w:r w:rsidR="00CD438A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do CAU/MG</w:t>
            </w:r>
            <w:r w:rsidR="00C32A9E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="00D34EAC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7</w:t>
            </w:r>
            <w:r w:rsidR="00271042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D34EAC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50</w:t>
            </w:r>
            <w:r w:rsidR="00271042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min</w:t>
            </w:r>
            <w:r w:rsidR="00CD438A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. Para os devidos fins, eu, </w:t>
            </w:r>
            <w:r w:rsidR="00F83C81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Diogo Ubaldo Braga</w:t>
            </w:r>
            <w:r w:rsidR="005153E4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F83C81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Assessor da CPC/MG-</w:t>
            </w:r>
            <w:r w:rsidR="005153E4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CAU/MG</w:t>
            </w:r>
            <w:r w:rsidR="00CD438A" w:rsidRPr="00D34EA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, lavrei esta Súmula.</w:t>
            </w:r>
          </w:p>
        </w:tc>
      </w:tr>
    </w:tbl>
    <w:p w:rsidR="00CA09AA" w:rsidRPr="00162429" w:rsidRDefault="00CA09AA" w:rsidP="0030141B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5C51C7" w:rsidRPr="001C5251" w:rsidRDefault="005C51C7" w:rsidP="005C51C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MARIA EDWIGES SOBREIRA LEAL</w:t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9205FB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</w:t>
      </w:r>
    </w:p>
    <w:p w:rsidR="005C51C7" w:rsidRPr="001C5251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390F23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>da CPC-CAU/MG</w:t>
      </w:r>
      <w:r w:rsidRPr="001C52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:rsidR="0008552C" w:rsidRPr="001C5251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9205FB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____________________________________</w:t>
      </w:r>
      <w:r w:rsidR="0008552C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90F23" w:rsidRPr="001C5251" w:rsidRDefault="00390F23" w:rsidP="00390F2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:rsidR="0008552C" w:rsidRPr="001C5251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A22B0" w:rsidRPr="001C5251" w:rsidRDefault="004A0C6B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MARCIA ANDRADE SCHAUN REIS           </w:t>
      </w:r>
      <w:r w:rsidR="009205FB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71042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>_______________AUSENTE_____________</w:t>
      </w:r>
      <w:r w:rsidR="007A22B0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</w:p>
    <w:p w:rsidR="007A22B0" w:rsidRPr="001C5251" w:rsidRDefault="00205866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7A22B0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>da C</w:t>
      </w:r>
      <w:r w:rsidR="00467D0E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>PC</w:t>
      </w:r>
      <w:r w:rsidR="007A22B0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-CAU/MG               </w:t>
      </w:r>
    </w:p>
    <w:p w:rsidR="00C03280" w:rsidRPr="001C5251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3280" w:rsidRPr="001C5251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</w:p>
    <w:p w:rsidR="00C03280" w:rsidRPr="001C5251" w:rsidRDefault="00390F23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>Coordenadora da CPC-CAU/MG</w:t>
      </w:r>
      <w:r w:rsidR="00C03280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:rsidR="007A22B0" w:rsidRPr="001C5251" w:rsidRDefault="007A22B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7A22B0" w:rsidRPr="001C5251" w:rsidRDefault="00F83C81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>DIOGO UBALDO BRAGA</w:t>
      </w:r>
      <w:r w:rsidR="00C03280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964CA3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03280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9205FB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C03280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05FB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:rsidR="00D2110C" w:rsidRPr="001C5251" w:rsidRDefault="00F83C81" w:rsidP="0030141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>Arquiteto Analista Assessor da CPC/MG</w:t>
      </w:r>
      <w:r w:rsidR="007A22B0" w:rsidRPr="001C5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D2110C" w:rsidRPr="001C5251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1D" w:rsidRDefault="0030121D" w:rsidP="007E22C9">
      <w:r>
        <w:separator/>
      </w:r>
    </w:p>
  </w:endnote>
  <w:endnote w:type="continuationSeparator" w:id="0">
    <w:p w:rsidR="0030121D" w:rsidRDefault="0030121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89ADAC" wp14:editId="66D8704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1D" w:rsidRDefault="0030121D" w:rsidP="007E22C9">
      <w:r>
        <w:separator/>
      </w:r>
    </w:p>
  </w:footnote>
  <w:footnote w:type="continuationSeparator" w:id="0">
    <w:p w:rsidR="0030121D" w:rsidRDefault="0030121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2256FDF" wp14:editId="2141BBAB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1C95A1F" wp14:editId="549350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5E74F4" w:rsidRPr="005E74F4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5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E74F4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C95A1F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5E74F4" w:rsidRPr="005E74F4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5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5E74F4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5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46"/>
    <w:multiLevelType w:val="hybridMultilevel"/>
    <w:tmpl w:val="69007DBA"/>
    <w:lvl w:ilvl="0" w:tplc="6EBA3BE6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46F"/>
    <w:multiLevelType w:val="hybridMultilevel"/>
    <w:tmpl w:val="31C6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14070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E4A00"/>
    <w:multiLevelType w:val="multilevel"/>
    <w:tmpl w:val="1C8A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2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3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0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3017"/>
    <w:multiLevelType w:val="hybridMultilevel"/>
    <w:tmpl w:val="31585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27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3"/>
  </w:num>
  <w:num w:numId="5">
    <w:abstractNumId w:val="7"/>
  </w:num>
  <w:num w:numId="6">
    <w:abstractNumId w:val="9"/>
  </w:num>
  <w:num w:numId="7">
    <w:abstractNumId w:val="17"/>
  </w:num>
  <w:num w:numId="8">
    <w:abstractNumId w:val="1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7"/>
  </w:num>
  <w:num w:numId="10">
    <w:abstractNumId w:val="1"/>
  </w:num>
  <w:num w:numId="11">
    <w:abstractNumId w:val="16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6"/>
  </w:num>
  <w:num w:numId="17">
    <w:abstractNumId w:val="20"/>
  </w:num>
  <w:num w:numId="18">
    <w:abstractNumId w:val="26"/>
  </w:num>
  <w:num w:numId="19">
    <w:abstractNumId w:val="21"/>
  </w:num>
  <w:num w:numId="20">
    <w:abstractNumId w:val="18"/>
  </w:num>
  <w:num w:numId="21">
    <w:abstractNumId w:val="5"/>
  </w:num>
  <w:num w:numId="22">
    <w:abstractNumId w:val="25"/>
  </w:num>
  <w:num w:numId="23">
    <w:abstractNumId w:val="23"/>
  </w:num>
  <w:num w:numId="24">
    <w:abstractNumId w:val="8"/>
  </w:num>
  <w:num w:numId="25">
    <w:abstractNumId w:val="4"/>
  </w:num>
  <w:num w:numId="26">
    <w:abstractNumId w:val="24"/>
  </w:num>
  <w:num w:numId="27">
    <w:abstractNumId w:val="0"/>
  </w:num>
  <w:num w:numId="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13C"/>
    <w:rsid w:val="000725EF"/>
    <w:rsid w:val="00072E67"/>
    <w:rsid w:val="000755C2"/>
    <w:rsid w:val="00080879"/>
    <w:rsid w:val="00080D73"/>
    <w:rsid w:val="00083F70"/>
    <w:rsid w:val="0008552C"/>
    <w:rsid w:val="000871A4"/>
    <w:rsid w:val="000871A5"/>
    <w:rsid w:val="000903F8"/>
    <w:rsid w:val="0009244D"/>
    <w:rsid w:val="000940B2"/>
    <w:rsid w:val="00094E70"/>
    <w:rsid w:val="000A1C27"/>
    <w:rsid w:val="000A2D88"/>
    <w:rsid w:val="000A3DCB"/>
    <w:rsid w:val="000A4141"/>
    <w:rsid w:val="000A5470"/>
    <w:rsid w:val="000A54EB"/>
    <w:rsid w:val="000A5CBE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05B0"/>
    <w:rsid w:val="000E4011"/>
    <w:rsid w:val="000E62D3"/>
    <w:rsid w:val="000E6C9F"/>
    <w:rsid w:val="000E6EEA"/>
    <w:rsid w:val="000E7075"/>
    <w:rsid w:val="000E7551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F29"/>
    <w:rsid w:val="001025FB"/>
    <w:rsid w:val="00102BCC"/>
    <w:rsid w:val="00104E7A"/>
    <w:rsid w:val="00105C9D"/>
    <w:rsid w:val="00107335"/>
    <w:rsid w:val="00111370"/>
    <w:rsid w:val="00112A43"/>
    <w:rsid w:val="00116230"/>
    <w:rsid w:val="00116359"/>
    <w:rsid w:val="00117011"/>
    <w:rsid w:val="00120A1D"/>
    <w:rsid w:val="00122AE9"/>
    <w:rsid w:val="00123953"/>
    <w:rsid w:val="00124446"/>
    <w:rsid w:val="0012525E"/>
    <w:rsid w:val="0012657E"/>
    <w:rsid w:val="00126625"/>
    <w:rsid w:val="0012705F"/>
    <w:rsid w:val="001270DF"/>
    <w:rsid w:val="00131CB9"/>
    <w:rsid w:val="00134826"/>
    <w:rsid w:val="00135AA6"/>
    <w:rsid w:val="00135FA0"/>
    <w:rsid w:val="00137789"/>
    <w:rsid w:val="00141B15"/>
    <w:rsid w:val="00142CCE"/>
    <w:rsid w:val="00146941"/>
    <w:rsid w:val="001509C9"/>
    <w:rsid w:val="00150A2E"/>
    <w:rsid w:val="00150D4E"/>
    <w:rsid w:val="001537E2"/>
    <w:rsid w:val="00157CE1"/>
    <w:rsid w:val="00157D61"/>
    <w:rsid w:val="00160F05"/>
    <w:rsid w:val="0016114B"/>
    <w:rsid w:val="0016225C"/>
    <w:rsid w:val="00162429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A6CEA"/>
    <w:rsid w:val="001B3329"/>
    <w:rsid w:val="001B614C"/>
    <w:rsid w:val="001C032C"/>
    <w:rsid w:val="001C0A90"/>
    <w:rsid w:val="001C35D9"/>
    <w:rsid w:val="001C4309"/>
    <w:rsid w:val="001C4F4D"/>
    <w:rsid w:val="001C5251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1F1FD6"/>
    <w:rsid w:val="001F4F45"/>
    <w:rsid w:val="002018E0"/>
    <w:rsid w:val="0020374E"/>
    <w:rsid w:val="00205810"/>
    <w:rsid w:val="0020585B"/>
    <w:rsid w:val="00205866"/>
    <w:rsid w:val="0020634E"/>
    <w:rsid w:val="00206A99"/>
    <w:rsid w:val="002101FE"/>
    <w:rsid w:val="00210738"/>
    <w:rsid w:val="00210F3D"/>
    <w:rsid w:val="00214FDA"/>
    <w:rsid w:val="00217A8A"/>
    <w:rsid w:val="00221CD9"/>
    <w:rsid w:val="00222B55"/>
    <w:rsid w:val="0023572D"/>
    <w:rsid w:val="00236579"/>
    <w:rsid w:val="0024056E"/>
    <w:rsid w:val="002412CB"/>
    <w:rsid w:val="00242052"/>
    <w:rsid w:val="00243289"/>
    <w:rsid w:val="00243F30"/>
    <w:rsid w:val="00244255"/>
    <w:rsid w:val="00244603"/>
    <w:rsid w:val="0024526A"/>
    <w:rsid w:val="002500F7"/>
    <w:rsid w:val="002517B0"/>
    <w:rsid w:val="00253111"/>
    <w:rsid w:val="00253249"/>
    <w:rsid w:val="00254A9D"/>
    <w:rsid w:val="00255840"/>
    <w:rsid w:val="002558E5"/>
    <w:rsid w:val="00261E96"/>
    <w:rsid w:val="00266909"/>
    <w:rsid w:val="00271042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3B41"/>
    <w:rsid w:val="002E4554"/>
    <w:rsid w:val="002E4570"/>
    <w:rsid w:val="002E46E6"/>
    <w:rsid w:val="002E6DC5"/>
    <w:rsid w:val="002E7999"/>
    <w:rsid w:val="002F1678"/>
    <w:rsid w:val="002F1D6A"/>
    <w:rsid w:val="002F3BF0"/>
    <w:rsid w:val="002F462F"/>
    <w:rsid w:val="002F4BE9"/>
    <w:rsid w:val="002F7DEF"/>
    <w:rsid w:val="0030121D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275B"/>
    <w:rsid w:val="00392CE0"/>
    <w:rsid w:val="00394395"/>
    <w:rsid w:val="003954F5"/>
    <w:rsid w:val="003971F5"/>
    <w:rsid w:val="003A0D85"/>
    <w:rsid w:val="003A3415"/>
    <w:rsid w:val="003A3B39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32A9"/>
    <w:rsid w:val="003D331E"/>
    <w:rsid w:val="003D45AA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2F00"/>
    <w:rsid w:val="003F3379"/>
    <w:rsid w:val="003F3530"/>
    <w:rsid w:val="003F362B"/>
    <w:rsid w:val="003F4C5D"/>
    <w:rsid w:val="003F4E0B"/>
    <w:rsid w:val="003F5AA7"/>
    <w:rsid w:val="003F74DB"/>
    <w:rsid w:val="003F7EF7"/>
    <w:rsid w:val="00401633"/>
    <w:rsid w:val="00401DBB"/>
    <w:rsid w:val="004038F5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0AB0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3FB5"/>
    <w:rsid w:val="0059403F"/>
    <w:rsid w:val="00594C78"/>
    <w:rsid w:val="0059662F"/>
    <w:rsid w:val="00596D06"/>
    <w:rsid w:val="005A0AFC"/>
    <w:rsid w:val="005A1B3B"/>
    <w:rsid w:val="005A6AC6"/>
    <w:rsid w:val="005A7A89"/>
    <w:rsid w:val="005B04BD"/>
    <w:rsid w:val="005B1BF4"/>
    <w:rsid w:val="005B2089"/>
    <w:rsid w:val="005B3C69"/>
    <w:rsid w:val="005B4909"/>
    <w:rsid w:val="005B75A3"/>
    <w:rsid w:val="005C0859"/>
    <w:rsid w:val="005C0BC4"/>
    <w:rsid w:val="005C300A"/>
    <w:rsid w:val="005C31FA"/>
    <w:rsid w:val="005C3369"/>
    <w:rsid w:val="005C3E77"/>
    <w:rsid w:val="005C5004"/>
    <w:rsid w:val="005C51C7"/>
    <w:rsid w:val="005C5696"/>
    <w:rsid w:val="005C5E64"/>
    <w:rsid w:val="005D1468"/>
    <w:rsid w:val="005D2E98"/>
    <w:rsid w:val="005D46C2"/>
    <w:rsid w:val="005D48F6"/>
    <w:rsid w:val="005D5219"/>
    <w:rsid w:val="005D5462"/>
    <w:rsid w:val="005E21A1"/>
    <w:rsid w:val="005E3252"/>
    <w:rsid w:val="005E74F4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239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A1804"/>
    <w:rsid w:val="006A228B"/>
    <w:rsid w:val="006B0C86"/>
    <w:rsid w:val="006B434E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27CE5"/>
    <w:rsid w:val="00730076"/>
    <w:rsid w:val="00734B5A"/>
    <w:rsid w:val="00742420"/>
    <w:rsid w:val="0074316C"/>
    <w:rsid w:val="007469DB"/>
    <w:rsid w:val="007509AB"/>
    <w:rsid w:val="00751322"/>
    <w:rsid w:val="00754DCC"/>
    <w:rsid w:val="0075773F"/>
    <w:rsid w:val="00760516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4FFB"/>
    <w:rsid w:val="00785D8E"/>
    <w:rsid w:val="00790400"/>
    <w:rsid w:val="00790406"/>
    <w:rsid w:val="00790579"/>
    <w:rsid w:val="00792361"/>
    <w:rsid w:val="007925E9"/>
    <w:rsid w:val="007956F1"/>
    <w:rsid w:val="0079756F"/>
    <w:rsid w:val="007A0AAB"/>
    <w:rsid w:val="007A22B0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B3"/>
    <w:rsid w:val="007C76C3"/>
    <w:rsid w:val="007D05B0"/>
    <w:rsid w:val="007D178E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A6C87"/>
    <w:rsid w:val="008B1762"/>
    <w:rsid w:val="008C0730"/>
    <w:rsid w:val="008C1F0F"/>
    <w:rsid w:val="008C2916"/>
    <w:rsid w:val="008C4A46"/>
    <w:rsid w:val="008D2BBE"/>
    <w:rsid w:val="008D2F03"/>
    <w:rsid w:val="008D3896"/>
    <w:rsid w:val="008D476E"/>
    <w:rsid w:val="008D4A78"/>
    <w:rsid w:val="008D4F8B"/>
    <w:rsid w:val="008D689F"/>
    <w:rsid w:val="008E2515"/>
    <w:rsid w:val="008E294B"/>
    <w:rsid w:val="008E3A68"/>
    <w:rsid w:val="008E5412"/>
    <w:rsid w:val="008F02F5"/>
    <w:rsid w:val="008F31C7"/>
    <w:rsid w:val="008F61C0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47558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65C1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5375"/>
    <w:rsid w:val="009D6091"/>
    <w:rsid w:val="009D67A8"/>
    <w:rsid w:val="009E40FF"/>
    <w:rsid w:val="009E4537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3200"/>
    <w:rsid w:val="00A557ED"/>
    <w:rsid w:val="00A574BE"/>
    <w:rsid w:val="00A57B54"/>
    <w:rsid w:val="00A60243"/>
    <w:rsid w:val="00A615E7"/>
    <w:rsid w:val="00A6501E"/>
    <w:rsid w:val="00A65360"/>
    <w:rsid w:val="00A65396"/>
    <w:rsid w:val="00A70337"/>
    <w:rsid w:val="00A704E8"/>
    <w:rsid w:val="00A70765"/>
    <w:rsid w:val="00A72D19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29D2"/>
    <w:rsid w:val="00B23684"/>
    <w:rsid w:val="00B304EA"/>
    <w:rsid w:val="00B31BAE"/>
    <w:rsid w:val="00B34D29"/>
    <w:rsid w:val="00B3771F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D0F93"/>
    <w:rsid w:val="00BD1351"/>
    <w:rsid w:val="00BD173C"/>
    <w:rsid w:val="00BD1BDC"/>
    <w:rsid w:val="00BD3AF7"/>
    <w:rsid w:val="00BD5127"/>
    <w:rsid w:val="00BE3640"/>
    <w:rsid w:val="00BE3A42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3C33"/>
    <w:rsid w:val="00C356D4"/>
    <w:rsid w:val="00C370E9"/>
    <w:rsid w:val="00C37E23"/>
    <w:rsid w:val="00C4187C"/>
    <w:rsid w:val="00C429E4"/>
    <w:rsid w:val="00C450F4"/>
    <w:rsid w:val="00C479A0"/>
    <w:rsid w:val="00C50387"/>
    <w:rsid w:val="00C526BC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243C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5C1"/>
    <w:rsid w:val="00D24D7E"/>
    <w:rsid w:val="00D24DA4"/>
    <w:rsid w:val="00D250BB"/>
    <w:rsid w:val="00D30883"/>
    <w:rsid w:val="00D34D9D"/>
    <w:rsid w:val="00D34EAC"/>
    <w:rsid w:val="00D401D2"/>
    <w:rsid w:val="00D40275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3824"/>
    <w:rsid w:val="00D75268"/>
    <w:rsid w:val="00D757B2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71F"/>
    <w:rsid w:val="00DC28D7"/>
    <w:rsid w:val="00DC4245"/>
    <w:rsid w:val="00DC4DE2"/>
    <w:rsid w:val="00DD1E53"/>
    <w:rsid w:val="00DD5F41"/>
    <w:rsid w:val="00DD6450"/>
    <w:rsid w:val="00DE3395"/>
    <w:rsid w:val="00DE355C"/>
    <w:rsid w:val="00DE49B0"/>
    <w:rsid w:val="00DE5562"/>
    <w:rsid w:val="00DE7502"/>
    <w:rsid w:val="00DE7C8B"/>
    <w:rsid w:val="00DF0D04"/>
    <w:rsid w:val="00DF16B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10D1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22FAE"/>
    <w:rsid w:val="00F23D8C"/>
    <w:rsid w:val="00F23E24"/>
    <w:rsid w:val="00F26976"/>
    <w:rsid w:val="00F26F19"/>
    <w:rsid w:val="00F27AE7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2C67"/>
    <w:rsid w:val="00F745F1"/>
    <w:rsid w:val="00F74992"/>
    <w:rsid w:val="00F76781"/>
    <w:rsid w:val="00F76B3C"/>
    <w:rsid w:val="00F82197"/>
    <w:rsid w:val="00F83C81"/>
    <w:rsid w:val="00F85826"/>
    <w:rsid w:val="00F87EAB"/>
    <w:rsid w:val="00F90D90"/>
    <w:rsid w:val="00F9212D"/>
    <w:rsid w:val="00F93B3C"/>
    <w:rsid w:val="00FA12C1"/>
    <w:rsid w:val="00FA2E13"/>
    <w:rsid w:val="00FA45CD"/>
    <w:rsid w:val="00FA4C17"/>
    <w:rsid w:val="00FA5D0A"/>
    <w:rsid w:val="00FA797B"/>
    <w:rsid w:val="00FA7AFC"/>
    <w:rsid w:val="00FB0F93"/>
    <w:rsid w:val="00FB288C"/>
    <w:rsid w:val="00FB5C53"/>
    <w:rsid w:val="00FB6D34"/>
    <w:rsid w:val="00FC2456"/>
    <w:rsid w:val="00FC24FB"/>
    <w:rsid w:val="00FC6692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73E9B-F0BC-4A21-A3E1-F005460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035B-242F-4800-A9BE-279B8D5B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1968</Words>
  <Characters>10633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5</cp:revision>
  <cp:lastPrinted>2020-03-02T19:41:00Z</cp:lastPrinted>
  <dcterms:created xsi:type="dcterms:W3CDTF">2020-04-07T18:10:00Z</dcterms:created>
  <dcterms:modified xsi:type="dcterms:W3CDTF">2020-04-15T17:34:00Z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