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E61C23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E61C23">
              <w:rPr>
                <w:rFonts w:asciiTheme="majorHAnsi" w:hAnsiTheme="majorHAnsi" w:cs="Times New Roman"/>
              </w:rPr>
              <w:t xml:space="preserve"> e 13.425/2017.</w:t>
            </w:r>
          </w:p>
        </w:tc>
      </w:tr>
      <w:tr w:rsidR="00113CE6" w:rsidRPr="00176E51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E61C23" w:rsidRDefault="00275CFF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 xml:space="preserve">Presidência do CAU/MG; </w:t>
            </w:r>
            <w:r w:rsidR="00EF2F18" w:rsidRPr="00E61C23">
              <w:rPr>
                <w:rFonts w:asciiTheme="majorHAnsi" w:hAnsiTheme="majorHAnsi" w:cs="Times New Roman"/>
              </w:rPr>
              <w:t xml:space="preserve">Gerência de Fiscalização; </w:t>
            </w:r>
          </w:p>
        </w:tc>
      </w:tr>
      <w:tr w:rsidR="00113CE6" w:rsidRPr="00176E51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113CE6" w:rsidRPr="00E61C23" w:rsidRDefault="00C14522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RE</w:t>
            </w:r>
            <w:r w:rsidR="00E61C23" w:rsidRPr="00E61C23">
              <w:rPr>
                <w:rFonts w:asciiTheme="majorHAnsi" w:hAnsiTheme="majorHAnsi" w:cs="Times New Roman"/>
                <w:b/>
              </w:rPr>
              <w:t xml:space="preserve">PROGRAMAÇÃO DE </w:t>
            </w:r>
            <w:r w:rsidR="0096272B" w:rsidRPr="00E61C23">
              <w:rPr>
                <w:rFonts w:asciiTheme="majorHAnsi" w:hAnsiTheme="majorHAnsi" w:cs="Times New Roman"/>
                <w:b/>
              </w:rPr>
              <w:t>EVENTO</w:t>
            </w:r>
            <w:r w:rsidR="00E61C23" w:rsidRPr="00E61C23">
              <w:rPr>
                <w:rFonts w:asciiTheme="majorHAnsi" w:hAnsiTheme="majorHAnsi" w:cs="Times New Roman"/>
                <w:b/>
              </w:rPr>
              <w:t>S</w:t>
            </w:r>
            <w:r w:rsidR="000D2BF9">
              <w:rPr>
                <w:rFonts w:asciiTheme="majorHAnsi" w:hAnsiTheme="majorHAnsi" w:cs="Times New Roman"/>
                <w:b/>
              </w:rPr>
              <w:t xml:space="preserve"> </w:t>
            </w:r>
            <w:r w:rsidR="0096272B" w:rsidRPr="00E61C23">
              <w:rPr>
                <w:rFonts w:asciiTheme="majorHAnsi" w:hAnsiTheme="majorHAnsi" w:cs="Times New Roman"/>
                <w:b/>
              </w:rPr>
              <w:t>NO ÂMBITO DO PROJETO ROTAS</w:t>
            </w:r>
          </w:p>
        </w:tc>
      </w:tr>
      <w:tr w:rsidR="00113CE6" w:rsidRPr="00176E51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76E51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F0304C" w:rsidRPr="00E61C23">
              <w:rPr>
                <w:rFonts w:asciiTheme="majorHAnsi" w:hAnsiTheme="majorHAnsi" w:cs="Times New Roman"/>
                <w:b/>
              </w:rPr>
              <w:t>1</w:t>
            </w:r>
            <w:r w:rsidR="00E61C23" w:rsidRPr="00E61C23">
              <w:rPr>
                <w:rFonts w:asciiTheme="majorHAnsi" w:hAnsiTheme="majorHAnsi" w:cs="Times New Roman"/>
                <w:b/>
              </w:rPr>
              <w:t>5</w:t>
            </w:r>
            <w:r w:rsidR="00C14522">
              <w:rPr>
                <w:rFonts w:asciiTheme="majorHAnsi" w:hAnsiTheme="majorHAnsi" w:cs="Times New Roman"/>
                <w:b/>
              </w:rPr>
              <w:t>9.4.4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:rsidR="00521E0B" w:rsidRPr="00AB416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B6471" w:rsidRPr="00AB4165" w:rsidRDefault="00C1452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  <w:r w:rsidRPr="00AB4165">
        <w:rPr>
          <w:rFonts w:asciiTheme="majorHAnsi" w:hAnsiTheme="majorHAnsi" w:cs="Times New Roman"/>
          <w:lang w:val="pt-BR"/>
        </w:rPr>
        <w:t>A COMISSÃO DE EXERCÍCIO PROFISSIONAL – CEP-CAU/MG, reunida ordinariamente em ambiente virtual, através de videoconferência, no dia 14 de abril de 2020, após análise do assunto em epígrafe, no uso das competências que lhe conferem o Regimento Interno do CAU/MG, em especial</w:t>
      </w:r>
    </w:p>
    <w:p w:rsidR="00C14522" w:rsidRPr="00AB4165" w:rsidRDefault="00C14522" w:rsidP="00C14522">
      <w:pPr>
        <w:jc w:val="both"/>
        <w:rPr>
          <w:rFonts w:ascii="Cambria" w:hAnsi="Cambria" w:cs="Times New Roman"/>
          <w:lang w:val="pt-BR"/>
        </w:rPr>
      </w:pPr>
    </w:p>
    <w:p w:rsidR="00C14522" w:rsidRPr="00AB4165" w:rsidRDefault="00C14522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Art. 92. Compete às comissões ordinárias e especiais:</w:t>
      </w:r>
    </w:p>
    <w:p w:rsidR="00C14522" w:rsidRPr="00AB4165" w:rsidRDefault="00C14522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[...]</w:t>
      </w:r>
    </w:p>
    <w:p w:rsidR="00C14522" w:rsidRPr="00AB4165" w:rsidRDefault="00C14522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 xml:space="preserve">V - </w:t>
      </w:r>
      <w:proofErr w:type="gramStart"/>
      <w:r w:rsidRPr="00AB4165">
        <w:rPr>
          <w:rFonts w:ascii="Cambria" w:hAnsi="Cambria" w:cs="Times New Roman"/>
          <w:i/>
          <w:lang w:val="pt-BR"/>
        </w:rPr>
        <w:t>propor</w:t>
      </w:r>
      <w:proofErr w:type="gramEnd"/>
      <w:r w:rsidRPr="00AB4165">
        <w:rPr>
          <w:rFonts w:ascii="Cambria" w:hAnsi="Cambria" w:cs="Times New Roman"/>
          <w:i/>
          <w:lang w:val="pt-BR"/>
        </w:rPr>
        <w:t>, apreciar e deliberar sobre o calendário anual de eventos e reuniões, e respectivas alterações, para apreciação do Conselho Diretor, ou na falta desse, do Plenário;</w:t>
      </w:r>
    </w:p>
    <w:p w:rsidR="00C14522" w:rsidRPr="00AB4165" w:rsidRDefault="00C14522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[...]</w:t>
      </w:r>
    </w:p>
    <w:p w:rsidR="00BB6471" w:rsidRPr="00AB4165" w:rsidRDefault="00BB6471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:rsidR="00AB4165" w:rsidRPr="00AB4165" w:rsidRDefault="00BB6471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[...]</w:t>
      </w:r>
    </w:p>
    <w:p w:rsidR="00AB4165" w:rsidRPr="00AB4165" w:rsidRDefault="00AB4165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 xml:space="preserve">IV - </w:t>
      </w:r>
      <w:proofErr w:type="gramStart"/>
      <w:r w:rsidRPr="00AB4165">
        <w:rPr>
          <w:rFonts w:ascii="Cambria" w:hAnsi="Cambria" w:cs="Times New Roman"/>
          <w:i/>
          <w:lang w:val="pt-BR"/>
        </w:rPr>
        <w:t>propor</w:t>
      </w:r>
      <w:proofErr w:type="gramEnd"/>
      <w:r w:rsidRPr="00AB4165">
        <w:rPr>
          <w:rFonts w:ascii="Cambria" w:hAnsi="Cambria" w:cs="Times New Roman"/>
          <w:i/>
          <w:lang w:val="pt-BR"/>
        </w:rPr>
        <w:t>, apreciar e deliberar sobre o Plano de Fiscalização do CAU/MG, conforme diretrizes do Plano Nacional de Fiscalização do CAU;</w:t>
      </w:r>
    </w:p>
    <w:p w:rsidR="00BB6471" w:rsidRPr="00AB4165" w:rsidRDefault="00AB4165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[...]</w:t>
      </w:r>
    </w:p>
    <w:p w:rsidR="00BB6471" w:rsidRPr="00AB4165" w:rsidRDefault="00BB6471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VII - propor, apreciar e deliberar, em consonância com os atos já normatizados pelo CAU/BR, sobre:</w:t>
      </w:r>
    </w:p>
    <w:p w:rsidR="00BB6471" w:rsidRPr="00AB4165" w:rsidRDefault="00BB6471" w:rsidP="00AB4165">
      <w:pPr>
        <w:ind w:left="2160"/>
        <w:jc w:val="both"/>
        <w:rPr>
          <w:rFonts w:ascii="Cambria" w:hAnsi="Cambria" w:cs="Times New Roman"/>
          <w:i/>
          <w:lang w:val="pt-BR"/>
        </w:rPr>
      </w:pPr>
      <w:r w:rsidRPr="00AB4165">
        <w:rPr>
          <w:rFonts w:ascii="Cambria" w:hAnsi="Cambria" w:cs="Times New Roman"/>
          <w:i/>
          <w:lang w:val="pt-BR"/>
        </w:rPr>
        <w:t>a) ações de fiscalização;</w:t>
      </w:r>
    </w:p>
    <w:p w:rsidR="00C14522" w:rsidRPr="00AB4165" w:rsidRDefault="00C14522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C14522" w:rsidRPr="00AB4165" w:rsidRDefault="00C14522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B4165">
        <w:rPr>
          <w:rFonts w:asciiTheme="majorHAnsi" w:hAnsiTheme="majorHAnsi" w:cs="Times New Roman"/>
          <w:lang w:val="pt-BR"/>
        </w:rPr>
        <w:t>Considerando as orientações oriundas do Conselho Diretor, em sua 119ª Reunião Ordinária, realizada em 13 de abril do corrente ano, transmitidas à Comissão pelo Coordenador da Comissão, presenta àquela sessão,</w:t>
      </w:r>
      <w:r w:rsidR="00AB4165" w:rsidRPr="00AB4165">
        <w:rPr>
          <w:rFonts w:asciiTheme="majorHAnsi" w:hAnsiTheme="majorHAnsi" w:cs="Times New Roman"/>
          <w:lang w:val="pt-BR"/>
        </w:rPr>
        <w:t xml:space="preserve"> onde se tratou da necessidade </w:t>
      </w:r>
      <w:r w:rsidRPr="00AB4165">
        <w:rPr>
          <w:rFonts w:asciiTheme="majorHAnsi" w:hAnsiTheme="majorHAnsi" w:cs="Times New Roman"/>
          <w:lang w:val="pt-BR"/>
        </w:rPr>
        <w:t>de redução de despesas da Autarquia, devido às restrições impostas pelas medidas de enfrentamento à transmissão do novo coronavírus</w:t>
      </w:r>
      <w:r w:rsidR="007C6F77">
        <w:rPr>
          <w:rFonts w:asciiTheme="majorHAnsi" w:hAnsiTheme="majorHAnsi" w:cs="Times New Roman"/>
          <w:lang w:val="pt-BR"/>
        </w:rPr>
        <w:t>;</w:t>
      </w:r>
    </w:p>
    <w:p w:rsidR="00C14522" w:rsidRDefault="00C14522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7C6F77" w:rsidRPr="007C6F77" w:rsidRDefault="007C6F77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B4165">
        <w:rPr>
          <w:rFonts w:asciiTheme="majorHAnsi" w:hAnsiTheme="majorHAnsi" w:cs="Times New Roman"/>
          <w:lang w:val="pt-BR"/>
        </w:rPr>
        <w:t>Considerando</w:t>
      </w:r>
      <w:r>
        <w:rPr>
          <w:rFonts w:asciiTheme="majorHAnsi" w:hAnsiTheme="majorHAnsi" w:cs="Times New Roman"/>
          <w:lang w:val="pt-BR"/>
        </w:rPr>
        <w:t xml:space="preserve"> a </w:t>
      </w:r>
      <w:r w:rsidRPr="007C6F77">
        <w:rPr>
          <w:rFonts w:asciiTheme="majorHAnsi" w:hAnsiTheme="majorHAnsi" w:cs="Times New Roman"/>
          <w:lang w:val="pt-BR"/>
        </w:rPr>
        <w:t>ação ‘C’ do item 4.1.1 do Plan</w:t>
      </w:r>
      <w:r>
        <w:rPr>
          <w:rFonts w:asciiTheme="majorHAnsi" w:hAnsiTheme="majorHAnsi" w:cs="Times New Roman"/>
          <w:lang w:val="pt-BR"/>
        </w:rPr>
        <w:t>o de Ações de Fiscalização 2020, aprovado pela Deliberação 156.3.1, desta Comissão de Exercício Profissional;</w:t>
      </w:r>
    </w:p>
    <w:p w:rsidR="007C6F77" w:rsidRPr="00AB4165" w:rsidRDefault="007C6F77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C14522" w:rsidRPr="00AB4165" w:rsidRDefault="00C14522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B4165">
        <w:rPr>
          <w:rFonts w:asciiTheme="majorHAnsi" w:hAnsiTheme="majorHAnsi" w:cs="Times New Roman"/>
          <w:lang w:val="pt-BR"/>
        </w:rPr>
        <w:t>Considerando a Deliberação 156.6.4, de 21 de janeiro de 2020, desta Comissão, cujo assunto é a Programação de Eventos no Âmbito do Projeto Rotas.</w:t>
      </w:r>
    </w:p>
    <w:p w:rsidR="00AB4165" w:rsidRPr="00AB4165" w:rsidRDefault="00AB416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08559A" w:rsidRPr="00E61C23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E61C23">
        <w:rPr>
          <w:rFonts w:asciiTheme="majorHAnsi" w:hAnsiTheme="majorHAnsi" w:cs="Times New Roman"/>
          <w:b/>
          <w:lang w:val="pt-BR"/>
        </w:rPr>
        <w:t>DELIBER</w:t>
      </w:r>
      <w:r w:rsidR="00254188" w:rsidRPr="00E61C23">
        <w:rPr>
          <w:rFonts w:asciiTheme="majorHAnsi" w:hAnsiTheme="majorHAnsi" w:cs="Times New Roman"/>
          <w:b/>
          <w:lang w:val="pt-BR"/>
        </w:rPr>
        <w:t>OU</w:t>
      </w:r>
    </w:p>
    <w:p w:rsidR="00BB6471" w:rsidRPr="00E61C23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14522" w:rsidRDefault="00E61C23" w:rsidP="00C14522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</w:t>
      </w:r>
      <w:r w:rsidR="00254188" w:rsidRPr="00E61C23">
        <w:rPr>
          <w:rFonts w:asciiTheme="majorHAnsi" w:hAnsiTheme="majorHAnsi" w:cs="Times New Roman"/>
          <w:lang w:val="pt-BR"/>
        </w:rPr>
        <w:t>à Presidência</w:t>
      </w:r>
      <w:r w:rsidR="00C14522">
        <w:rPr>
          <w:rFonts w:asciiTheme="majorHAnsi" w:hAnsiTheme="majorHAnsi" w:cs="Times New Roman"/>
          <w:lang w:val="pt-BR"/>
        </w:rPr>
        <w:t>, para</w:t>
      </w:r>
      <w:r w:rsidR="00254188" w:rsidRPr="00E61C23">
        <w:rPr>
          <w:rFonts w:asciiTheme="majorHAnsi" w:hAnsiTheme="majorHAnsi" w:cs="Times New Roman"/>
          <w:lang w:val="pt-BR"/>
        </w:rPr>
        <w:t xml:space="preserve"> </w:t>
      </w:r>
      <w:r w:rsidR="0096272B" w:rsidRPr="00E61C23">
        <w:rPr>
          <w:rFonts w:asciiTheme="majorHAnsi" w:hAnsiTheme="majorHAnsi" w:cs="Times New Roman"/>
          <w:lang w:val="pt-BR"/>
        </w:rPr>
        <w:t xml:space="preserve">que </w:t>
      </w:r>
      <w:r w:rsidR="00C14522">
        <w:rPr>
          <w:rFonts w:asciiTheme="majorHAnsi" w:hAnsiTheme="majorHAnsi" w:cs="Times New Roman"/>
          <w:lang w:val="pt-BR"/>
        </w:rPr>
        <w:t xml:space="preserve">comunique ao Conselho Diretor, que a CEP decidiu pela redução do número de Eventos Integradores, limitando a um evento </w:t>
      </w:r>
      <w:r w:rsidR="00C14522" w:rsidRPr="00C14522">
        <w:rPr>
          <w:rFonts w:asciiTheme="majorHAnsi" w:hAnsiTheme="majorHAnsi" w:cs="Times New Roman"/>
          <w:lang w:val="pt-BR"/>
        </w:rPr>
        <w:t>um por regional atendida pelos Escritó</w:t>
      </w:r>
      <w:r w:rsidR="00C14522">
        <w:rPr>
          <w:rFonts w:asciiTheme="majorHAnsi" w:hAnsiTheme="majorHAnsi" w:cs="Times New Roman"/>
          <w:lang w:val="pt-BR"/>
        </w:rPr>
        <w:t>rios Descentralizados do CAU/MG, segundo proposta de calendário</w:t>
      </w:r>
      <w:r w:rsidR="00AB4165">
        <w:rPr>
          <w:rFonts w:asciiTheme="majorHAnsi" w:hAnsiTheme="majorHAnsi" w:cs="Times New Roman"/>
          <w:lang w:val="pt-BR"/>
        </w:rPr>
        <w:t xml:space="preserve"> e locais</w:t>
      </w:r>
      <w:r w:rsidR="00C14522">
        <w:rPr>
          <w:rFonts w:asciiTheme="majorHAnsi" w:hAnsiTheme="majorHAnsi" w:cs="Times New Roman"/>
          <w:lang w:val="pt-BR"/>
        </w:rPr>
        <w:t xml:space="preserve"> que segue:</w:t>
      </w:r>
    </w:p>
    <w:p w:rsidR="00C14522" w:rsidRPr="00C14522" w:rsidRDefault="00C14522" w:rsidP="00AB4165">
      <w:pPr>
        <w:pStyle w:val="PargrafodaLista"/>
        <w:spacing w:line="276" w:lineRule="auto"/>
        <w:ind w:left="1440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20/02 – Montes Claros, tenho sido este já realizado.</w:t>
      </w:r>
    </w:p>
    <w:p w:rsidR="00C14522" w:rsidRPr="00C14522" w:rsidRDefault="00C14522" w:rsidP="00AB4165">
      <w:pPr>
        <w:pStyle w:val="PargrafodaLista"/>
        <w:spacing w:line="276" w:lineRule="auto"/>
        <w:ind w:left="1440"/>
        <w:rPr>
          <w:rFonts w:asciiTheme="majorHAnsi" w:hAnsiTheme="majorHAnsi" w:cs="Times New Roman"/>
          <w:lang w:val="pt-BR"/>
        </w:rPr>
      </w:pPr>
      <w:r w:rsidRPr="00C14522">
        <w:rPr>
          <w:rFonts w:asciiTheme="majorHAnsi" w:hAnsiTheme="majorHAnsi" w:cs="Times New Roman"/>
          <w:lang w:val="pt-BR"/>
        </w:rPr>
        <w:t>29/07 – Timóteo (Responsável: Ademir Nogueira)</w:t>
      </w:r>
    </w:p>
    <w:p w:rsidR="00C14522" w:rsidRPr="00C14522" w:rsidRDefault="00C14522" w:rsidP="00AB4165">
      <w:pPr>
        <w:pStyle w:val="PargrafodaLista"/>
        <w:spacing w:line="276" w:lineRule="auto"/>
        <w:ind w:left="1440"/>
        <w:rPr>
          <w:rFonts w:asciiTheme="majorHAnsi" w:hAnsiTheme="majorHAnsi" w:cs="Times New Roman"/>
          <w:lang w:val="pt-BR"/>
        </w:rPr>
      </w:pPr>
      <w:r w:rsidRPr="00C14522">
        <w:rPr>
          <w:rFonts w:asciiTheme="majorHAnsi" w:hAnsiTheme="majorHAnsi" w:cs="Times New Roman"/>
          <w:lang w:val="pt-BR"/>
        </w:rPr>
        <w:t>05/08 – Uberaba (Responsável: Ariel Lazzarin)</w:t>
      </w:r>
    </w:p>
    <w:p w:rsidR="00C14522" w:rsidRPr="00C14522" w:rsidRDefault="00C14522" w:rsidP="00AB4165">
      <w:pPr>
        <w:pStyle w:val="PargrafodaLista"/>
        <w:spacing w:line="276" w:lineRule="auto"/>
        <w:ind w:left="1440"/>
        <w:rPr>
          <w:rFonts w:asciiTheme="majorHAnsi" w:hAnsiTheme="majorHAnsi" w:cs="Times New Roman"/>
          <w:lang w:val="pt-BR"/>
        </w:rPr>
      </w:pPr>
      <w:r w:rsidRPr="00C14522">
        <w:rPr>
          <w:rFonts w:asciiTheme="majorHAnsi" w:hAnsiTheme="majorHAnsi" w:cs="Times New Roman"/>
          <w:lang w:val="pt-BR"/>
        </w:rPr>
        <w:t>16/09 – Oliveira (Responsável: Du Leal)</w:t>
      </w:r>
    </w:p>
    <w:p w:rsidR="00C14522" w:rsidRPr="00C14522" w:rsidRDefault="00C14522" w:rsidP="00AB4165">
      <w:pPr>
        <w:pStyle w:val="PargrafodaLista"/>
        <w:spacing w:line="276" w:lineRule="auto"/>
        <w:ind w:left="1440"/>
        <w:rPr>
          <w:rFonts w:asciiTheme="majorHAnsi" w:hAnsiTheme="majorHAnsi" w:cs="Times New Roman"/>
          <w:lang w:val="pt-BR"/>
        </w:rPr>
      </w:pPr>
      <w:r w:rsidRPr="00C14522">
        <w:rPr>
          <w:rFonts w:asciiTheme="majorHAnsi" w:hAnsiTheme="majorHAnsi" w:cs="Times New Roman"/>
          <w:lang w:val="pt-BR"/>
        </w:rPr>
        <w:t>28/10 – Lavras (Responsável: Ademir Nogueira)</w:t>
      </w:r>
    </w:p>
    <w:p w:rsidR="00C14522" w:rsidRDefault="00C14522" w:rsidP="00AB4165">
      <w:pPr>
        <w:pStyle w:val="PargrafodaLista"/>
        <w:spacing w:line="276" w:lineRule="auto"/>
        <w:ind w:left="1440"/>
        <w:rPr>
          <w:rFonts w:asciiTheme="majorHAnsi" w:hAnsiTheme="majorHAnsi" w:cs="Times New Roman"/>
          <w:lang w:val="pt-BR"/>
        </w:rPr>
      </w:pPr>
      <w:r w:rsidRPr="00C14522">
        <w:rPr>
          <w:rFonts w:asciiTheme="majorHAnsi" w:hAnsiTheme="majorHAnsi" w:cs="Times New Roman"/>
          <w:lang w:val="pt-BR"/>
        </w:rPr>
        <w:t>25/11 – Viçosa (Responsável: Fábio Vieira)</w:t>
      </w:r>
    </w:p>
    <w:p w:rsidR="007C6F77" w:rsidRPr="007C6F77" w:rsidRDefault="007C6F77" w:rsidP="007C6F77">
      <w:pPr>
        <w:spacing w:line="276" w:lineRule="auto"/>
        <w:rPr>
          <w:rFonts w:asciiTheme="majorHAnsi" w:hAnsiTheme="majorHAnsi" w:cs="Times New Roman"/>
          <w:lang w:val="pt-BR"/>
        </w:rPr>
      </w:pPr>
    </w:p>
    <w:p w:rsidR="00C14522" w:rsidRDefault="00C14522" w:rsidP="00C14522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Revogar a alínea ‘e’ da Deliberação 156.6.4/</w:t>
      </w:r>
      <w:r w:rsidRPr="00C14522">
        <w:rPr>
          <w:rFonts w:asciiTheme="majorHAnsi" w:hAnsiTheme="majorHAnsi" w:cs="Times New Roman"/>
          <w:lang w:val="pt-BR"/>
        </w:rPr>
        <w:t>2020</w:t>
      </w:r>
      <w:r>
        <w:rPr>
          <w:rFonts w:asciiTheme="majorHAnsi" w:hAnsiTheme="majorHAnsi" w:cs="Times New Roman"/>
          <w:lang w:val="pt-BR"/>
        </w:rPr>
        <w:t>, desta Comissão de Exercício Profissional.</w:t>
      </w:r>
    </w:p>
    <w:p w:rsidR="00E61C23" w:rsidRPr="0007709F" w:rsidRDefault="00E61C23" w:rsidP="004164C8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:rsidR="000D2BF9" w:rsidRDefault="000D2BF9" w:rsidP="004164C8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p w:rsidR="00EB3D37" w:rsidRPr="00E61C23" w:rsidRDefault="00A4135F" w:rsidP="004164C8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Belo Horizonte, </w:t>
      </w:r>
      <w:r w:rsidR="00176E51">
        <w:rPr>
          <w:rFonts w:asciiTheme="majorHAnsi" w:hAnsiTheme="majorHAnsi" w:cs="Times New Roman"/>
          <w:lang w:val="pt-BR"/>
        </w:rPr>
        <w:t>14</w:t>
      </w:r>
      <w:r w:rsidRPr="00E61C23">
        <w:rPr>
          <w:rFonts w:asciiTheme="majorHAnsi" w:hAnsiTheme="majorHAnsi" w:cs="Times New Roman"/>
          <w:lang w:val="pt-BR"/>
        </w:rPr>
        <w:t xml:space="preserve"> de </w:t>
      </w:r>
      <w:r w:rsidR="00176E51">
        <w:rPr>
          <w:rFonts w:asciiTheme="majorHAnsi" w:hAnsiTheme="majorHAnsi" w:cs="Times New Roman"/>
          <w:lang w:val="pt-BR"/>
        </w:rPr>
        <w:t>abril</w:t>
      </w:r>
      <w:r w:rsidR="000D2BF9">
        <w:rPr>
          <w:rFonts w:asciiTheme="majorHAnsi" w:hAnsiTheme="majorHAnsi" w:cs="Times New Roman"/>
          <w:lang w:val="pt-BR"/>
        </w:rPr>
        <w:t xml:space="preserve"> de 2020</w:t>
      </w:r>
      <w:r w:rsidRPr="00E61C23">
        <w:rPr>
          <w:rFonts w:asciiTheme="majorHAnsi" w:hAnsiTheme="majorHAnsi" w:cs="Times New Roman"/>
          <w:lang w:val="pt-BR"/>
        </w:rPr>
        <w:t>.</w:t>
      </w:r>
    </w:p>
    <w:p w:rsidR="002A1031" w:rsidRPr="00E61C2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176E51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176E51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176E51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Patricia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176E51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176E51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  <w:bookmarkStart w:id="0" w:name="_GoBack"/>
      <w:bookmarkEnd w:id="0"/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F0" w:rsidRDefault="00FC2CF0" w:rsidP="007E22C9">
      <w:r>
        <w:separator/>
      </w:r>
    </w:p>
  </w:endnote>
  <w:endnote w:type="continuationSeparator" w:id="0">
    <w:p w:rsidR="00FC2CF0" w:rsidRDefault="00FC2CF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F0" w:rsidRDefault="00FC2CF0" w:rsidP="007E22C9">
      <w:r>
        <w:separator/>
      </w:r>
    </w:p>
  </w:footnote>
  <w:footnote w:type="continuationSeparator" w:id="0">
    <w:p w:rsidR="00FC2CF0" w:rsidRDefault="00FC2CF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8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7329D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82DA6"/>
    <w:rsid w:val="006834B7"/>
    <w:rsid w:val="00690C50"/>
    <w:rsid w:val="00695C58"/>
    <w:rsid w:val="006A3927"/>
    <w:rsid w:val="006A5A2B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14522"/>
    <w:rsid w:val="00C31DE6"/>
    <w:rsid w:val="00C370E9"/>
    <w:rsid w:val="00C41B51"/>
    <w:rsid w:val="00C6756C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E32A0"/>
    <w:rsid w:val="00CE3824"/>
    <w:rsid w:val="00CE384F"/>
    <w:rsid w:val="00CE6BD1"/>
    <w:rsid w:val="00D0165A"/>
    <w:rsid w:val="00D02F33"/>
    <w:rsid w:val="00D20C72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75537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119</cp:revision>
  <cp:lastPrinted>2018-01-25T16:29:00Z</cp:lastPrinted>
  <dcterms:created xsi:type="dcterms:W3CDTF">2017-01-23T15:34:00Z</dcterms:created>
  <dcterms:modified xsi:type="dcterms:W3CDTF">2020-04-28T12:54:00Z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