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Look w:val="04A0" w:firstRow="1" w:lastRow="0" w:firstColumn="1" w:lastColumn="0" w:noHBand="0" w:noVBand="1"/>
      </w:tblPr>
      <w:tblGrid>
        <w:gridCol w:w="1742"/>
        <w:gridCol w:w="7897"/>
      </w:tblGrid>
      <w:tr w:rsidR="00141E87" w:rsidRPr="00422038" w14:paraId="76E6CD6B" w14:textId="77777777">
        <w:trPr>
          <w:trHeight w:val="370"/>
          <w:jc w:val="center"/>
        </w:trPr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E6CD69" w14:textId="77777777" w:rsidR="00141E87" w:rsidRDefault="001D2344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8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6E6CD6A" w14:textId="77777777" w:rsidR="00141E87" w:rsidRPr="00316678" w:rsidRDefault="001D2344">
            <w:pPr>
              <w:widowControl/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143/2017 do CAU/BR </w:t>
            </w:r>
          </w:p>
        </w:tc>
      </w:tr>
      <w:tr w:rsidR="00141E87" w:rsidRPr="00422038" w14:paraId="76E6CD6E" w14:textId="77777777">
        <w:trPr>
          <w:trHeight w:val="370"/>
          <w:jc w:val="center"/>
        </w:trPr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E6CD6C" w14:textId="77777777" w:rsidR="00141E87" w:rsidRDefault="001D2344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8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6E6CD6D" w14:textId="77777777" w:rsidR="00141E87" w:rsidRPr="00316678" w:rsidRDefault="001D2344">
            <w:pPr>
              <w:widowControl/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Presidência do CAU/MG; Comissão de Ética e Disciplina do CAU/MG.</w:t>
            </w:r>
          </w:p>
        </w:tc>
      </w:tr>
      <w:tr w:rsidR="00141E87" w:rsidRPr="00422038" w14:paraId="76E6CD71" w14:textId="77777777">
        <w:trPr>
          <w:trHeight w:val="370"/>
          <w:jc w:val="center"/>
        </w:trPr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E6CD6F" w14:textId="77777777" w:rsidR="00141E87" w:rsidRDefault="001D2344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8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6E6CD70" w14:textId="77777777" w:rsidR="00141E87" w:rsidRPr="00316678" w:rsidRDefault="001D2344">
            <w:pPr>
              <w:widowControl/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RESPOSTA A SOLICITAÇÃO DE ANDAMENTO DE PROVIDÊNCIAS</w:t>
            </w:r>
          </w:p>
        </w:tc>
      </w:tr>
      <w:tr w:rsidR="00141E87" w:rsidRPr="00422038" w14:paraId="76E6CD73" w14:textId="77777777">
        <w:trPr>
          <w:trHeight w:val="9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6E6CD72" w14:textId="77777777" w:rsidR="00141E87" w:rsidRDefault="00141E87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41E87" w:rsidRPr="00422038" w14:paraId="76E6CD75" w14:textId="77777777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76E6CD74" w14:textId="77777777" w:rsidR="00141E87" w:rsidRPr="00316678" w:rsidRDefault="001D2344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 xml:space="preserve">DELIBERAÇÃO Nº 159.3.1/2020 </w:t>
            </w:r>
            <w:r>
              <w:rPr>
                <w:rFonts w:cs="Times New Roman"/>
                <w:b/>
                <w:sz w:val="24"/>
              </w:rPr>
              <w:t xml:space="preserve">– </w:t>
            </w:r>
            <w:r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76E6CD76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E6CD77" w14:textId="77777777" w:rsidR="00141E87" w:rsidRDefault="001D234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 COMISSÃO DE EXERCÍCIO PROFISSIONAL – CEP-CAU/MG, reunida ordinariamente em ambiente virtual, através de videoconferência, no dia 14 de abril de 2020, após análise do assunto em epígrafe, no uso das competências que lhe conferem o Regimento Interno do CAU/MG, e</w:t>
      </w:r>
    </w:p>
    <w:p w14:paraId="76E6CD78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E6CD79" w14:textId="77777777" w:rsidR="00141E87" w:rsidRDefault="001D234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na Lei Federal 12.378/2010:</w:t>
      </w:r>
    </w:p>
    <w:p w14:paraId="76E6CD7A" w14:textId="77777777" w:rsidR="00141E87" w:rsidRDefault="00141E8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</w:p>
    <w:p w14:paraId="76E6CD7B" w14:textId="77777777" w:rsidR="00141E87" w:rsidRDefault="001D234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Art. 18. Constituem infrações disciplinares, além de outras definidas pelo Código de Ética e Disciplina:</w:t>
      </w:r>
    </w:p>
    <w:p w14:paraId="76E6CD7C" w14:textId="77777777" w:rsidR="00141E87" w:rsidRDefault="001D234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XII – não efetuar Registro de Responsabilidade Técnica quando for obrigatório</w:t>
      </w:r>
    </w:p>
    <w:p w14:paraId="76E6CD7D" w14:textId="77777777" w:rsidR="00141E87" w:rsidRDefault="001D234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76E6CD7E" w14:textId="77777777" w:rsidR="00141E87" w:rsidRDefault="001D234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Art. 20. Os processos disciplinares do CAU/BR e dos CAUs seguirão as regras constantes da Lei no 9.784, de 29 de janeiro de 1999, desta Lei e, de forma complementar, das resoluções do CAU/BR.</w:t>
      </w:r>
    </w:p>
    <w:p w14:paraId="76E6CD7F" w14:textId="77777777" w:rsidR="00141E87" w:rsidRDefault="001D234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 xml:space="preserve"> Art. 21. O processo disciplinar instaura-se de ofício ou mediante representação de qualquer autoridade ou pessoa interessada.</w:t>
      </w:r>
    </w:p>
    <w:p w14:paraId="76E6CD80" w14:textId="77777777" w:rsidR="00141E87" w:rsidRDefault="001D234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76E6CD81" w14:textId="77777777" w:rsidR="00141E87" w:rsidRDefault="001D234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Art. 50. 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SELIC, acumulada mensalmente, até o último dia do mês anterior ao da devolução dos recursos, acrescido este montante de 1% (um por cento) no mês de efetivação do pagamento.</w:t>
      </w:r>
    </w:p>
    <w:p w14:paraId="76E6CD82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E6CD83" w14:textId="77777777" w:rsidR="00141E87" w:rsidRDefault="001D234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Relatório</w:t>
      </w:r>
      <w:r>
        <w:rPr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de Fiscalização 1000088642/2019, elaborado pela Agente de Fiscalização Gizela Peralta (Matrícula: 001210), em face do profissional LUIS HENRIQUE ALVES DIAS (CAU A126157-6), bem como a Deliberação DCEP 152.3.3.1/2010 desta Comissão de Exercício Profissional, encaminhada à Presidência em 18 de outubro de 2019;</w:t>
      </w:r>
    </w:p>
    <w:p w14:paraId="76E6CD84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E6CD85" w14:textId="77777777" w:rsidR="00141E87" w:rsidRPr="00316678" w:rsidRDefault="001D2344">
      <w:pPr>
        <w:widowControl/>
        <w:suppressLineNumbers/>
        <w:spacing w:line="276" w:lineRule="auto"/>
        <w:jc w:val="both"/>
        <w:rPr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316678">
        <w:rPr>
          <w:rFonts w:asciiTheme="majorHAnsi" w:hAnsiTheme="majorHAnsi" w:cs="Times New Roman"/>
          <w:lang w:val="pt-BR"/>
        </w:rPr>
        <w:t xml:space="preserve">solicitação da Assessoria da Comissão de Ética e Disciplina recebida por e-mail, em 28 de fevereiro de 2020, requerendo da CEP-CAU/MG “informações sobre o andamento dado pela referida comissão a respeito da correção dos RRTs mínimos emitidos </w:t>
      </w:r>
      <w:r>
        <w:rPr>
          <w:rFonts w:asciiTheme="majorHAnsi" w:hAnsiTheme="majorHAnsi" w:cs="Times New Roman"/>
          <w:lang w:val="pt-BR"/>
        </w:rPr>
        <w:t>de forma inadequada pelo denunciado nos autos”, sendo esta solicitação encaminhada à Gerência Técnica e de Fiscalização, através da Deliberação 158.6.3/2020 em 26/03/2020.</w:t>
      </w:r>
    </w:p>
    <w:p w14:paraId="76E6CD86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E6CD87" w14:textId="77777777" w:rsidR="00141E87" w:rsidRDefault="001D234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resposta da Gerência Técnica e de Fiscalização, na forma do Memorando 17/2020, encaminhado a esta Comissão em 27/03/2020 e apensado a esta deliberação.</w:t>
      </w:r>
    </w:p>
    <w:p w14:paraId="76E6CD88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E6CD89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E6CD8A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E6CD8B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6458BA3" w14:textId="77777777" w:rsidR="00422038" w:rsidRDefault="0042203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6E6CD8C" w14:textId="6D76EBEB" w:rsidR="00141E87" w:rsidRDefault="001D234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bookmarkStart w:id="0" w:name="_GoBack"/>
      <w:bookmarkEnd w:id="0"/>
      <w:r>
        <w:rPr>
          <w:rFonts w:asciiTheme="majorHAnsi" w:hAnsiTheme="majorHAnsi" w:cs="Times New Roman"/>
          <w:b/>
          <w:lang w:val="pt-BR"/>
        </w:rPr>
        <w:t>DELIBERA</w:t>
      </w:r>
    </w:p>
    <w:p w14:paraId="76E6CD8D" w14:textId="77777777" w:rsidR="00141E87" w:rsidRDefault="00141E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6E6CD8E" w14:textId="3489BF66" w:rsidR="00141E87" w:rsidRPr="00422038" w:rsidRDefault="0070146C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lang w:val="pt-BR"/>
        </w:rPr>
      </w:pPr>
      <w:r w:rsidRPr="00422038">
        <w:rPr>
          <w:rFonts w:asciiTheme="majorHAnsi" w:hAnsiTheme="majorHAnsi" w:cs="Times New Roman"/>
          <w:lang w:val="pt-BR"/>
        </w:rPr>
        <w:t xml:space="preserve">Solicitar </w:t>
      </w:r>
      <w:r w:rsidR="001D2344" w:rsidRPr="00422038">
        <w:rPr>
          <w:rFonts w:asciiTheme="majorHAnsi" w:hAnsiTheme="majorHAnsi" w:cs="Times New Roman"/>
          <w:lang w:val="pt-BR"/>
        </w:rPr>
        <w:t>à Gerência Técnica e de Fiscalização que insira os RRTs assinalados como pendentes ou irregulares em procedimento de auditoria, segundo os parâmetros da Deliberação CEP-CAU/BR 002/2019 e da Deliberação 150.3.4 desta CEP-CAU/MG, eventualmente ensejando a abertura do processo de autuação previsto no artigo 50 da Lei Federal 12.378/2010 e regulamentado segundo os parâmetros da Resolução 22/2012 ou 91/2014 do CAU/BR, conforme o caso.</w:t>
      </w:r>
    </w:p>
    <w:p w14:paraId="5DC009EB" w14:textId="77777777" w:rsidR="0070146C" w:rsidRPr="00422038" w:rsidRDefault="0070146C" w:rsidP="0070146C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14:paraId="60F42645" w14:textId="6092B076" w:rsidR="0070146C" w:rsidRPr="00422038" w:rsidRDefault="0070146C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lang w:val="pt-BR"/>
        </w:rPr>
      </w:pPr>
      <w:r w:rsidRPr="00422038">
        <w:rPr>
          <w:rFonts w:asciiTheme="majorHAnsi" w:hAnsiTheme="majorHAnsi" w:cs="Times New Roman"/>
          <w:lang w:val="pt-BR"/>
        </w:rPr>
        <w:t xml:space="preserve">Informar a Comissão de Ética e Disciplina do CAU/MG, que </w:t>
      </w:r>
      <w:r w:rsidR="00422038" w:rsidRPr="00422038">
        <w:rPr>
          <w:rFonts w:asciiTheme="majorHAnsi" w:hAnsiTheme="majorHAnsi" w:cs="Times New Roman"/>
          <w:lang w:val="pt-BR"/>
        </w:rPr>
        <w:t>será</w:t>
      </w:r>
      <w:r w:rsidRPr="00422038">
        <w:rPr>
          <w:rFonts w:asciiTheme="majorHAnsi" w:hAnsiTheme="majorHAnsi" w:cs="Times New Roman"/>
          <w:lang w:val="pt-BR"/>
        </w:rPr>
        <w:t xml:space="preserve"> aberto procedimento de auditoria para a correção dos RRTs assinalados como pendentes ou irregulares.</w:t>
      </w:r>
    </w:p>
    <w:p w14:paraId="76E6CD8F" w14:textId="77777777" w:rsidR="00141E87" w:rsidRPr="00422038" w:rsidRDefault="00141E87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14:paraId="76E6CD90" w14:textId="134A4320" w:rsidR="00141E87" w:rsidRPr="00422038" w:rsidRDefault="001D2344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lang w:val="pt-BR"/>
        </w:rPr>
      </w:pPr>
      <w:r w:rsidRPr="00422038">
        <w:rPr>
          <w:rFonts w:asciiTheme="majorHAnsi" w:hAnsiTheme="majorHAnsi" w:cs="Times New Roman"/>
          <w:lang w:val="pt-BR"/>
        </w:rPr>
        <w:t xml:space="preserve">Ressaltar </w:t>
      </w:r>
      <w:r w:rsidR="0070146C" w:rsidRPr="00422038">
        <w:rPr>
          <w:rFonts w:asciiTheme="majorHAnsi" w:hAnsiTheme="majorHAnsi" w:cs="Times New Roman"/>
          <w:lang w:val="pt-BR"/>
        </w:rPr>
        <w:t xml:space="preserve">a </w:t>
      </w:r>
      <w:r w:rsidRPr="00422038">
        <w:rPr>
          <w:rFonts w:asciiTheme="majorHAnsi" w:hAnsiTheme="majorHAnsi" w:cs="Times New Roman"/>
          <w:lang w:val="pt-BR"/>
        </w:rPr>
        <w:t>Comissão</w:t>
      </w:r>
      <w:r w:rsidR="0070146C" w:rsidRPr="00422038">
        <w:rPr>
          <w:rFonts w:asciiTheme="majorHAnsi" w:hAnsiTheme="majorHAnsi" w:cs="Times New Roman"/>
          <w:lang w:val="pt-BR"/>
        </w:rPr>
        <w:t xml:space="preserve"> de Ética e Disciplina do CAU/MG</w:t>
      </w:r>
      <w:r w:rsidRPr="00422038">
        <w:rPr>
          <w:rFonts w:asciiTheme="majorHAnsi" w:hAnsiTheme="majorHAnsi" w:cs="Times New Roman"/>
          <w:lang w:val="pt-BR"/>
        </w:rPr>
        <w:t xml:space="preserve"> que, conforme estabelecido no artigo 50 da Lei 12.370/2010, a apuração da responsabilização pela violação ética se dá sem prejuízo – ou seja, é independente – do processo fiscalizatório no âmbito do exercício profissional, por se tratarem de  infrações distintas, e que é obrigação do profissional conhecer e cumprir as regras de elaboração do registros de responsabilidade, e ainda que o formulário de elaboração de RRT apresenta, assim que aberto, as finalidades e possibilidades para a modalidade que está sendo preenchida, o que não foi respeitado pelo profissional indicado – daí o indício de infração encaminhado </w:t>
      </w:r>
      <w:r w:rsidR="0070146C" w:rsidRPr="00422038">
        <w:rPr>
          <w:rFonts w:asciiTheme="majorHAnsi" w:hAnsiTheme="majorHAnsi" w:cs="Times New Roman"/>
          <w:lang w:val="pt-BR"/>
        </w:rPr>
        <w:t>a Comissão de Ética e Disciplina do CAU/MG</w:t>
      </w:r>
      <w:r w:rsidRPr="00422038">
        <w:rPr>
          <w:rFonts w:asciiTheme="majorHAnsi" w:hAnsiTheme="majorHAnsi" w:cs="Times New Roman"/>
          <w:lang w:val="pt-BR"/>
        </w:rPr>
        <w:t>.</w:t>
      </w:r>
    </w:p>
    <w:p w14:paraId="76E6CD91" w14:textId="77777777" w:rsidR="00141E87" w:rsidRDefault="00141E87">
      <w:pPr>
        <w:rPr>
          <w:rFonts w:asciiTheme="majorHAnsi" w:hAnsiTheme="majorHAnsi" w:cs="Times New Roman"/>
          <w:lang w:val="pt-BR"/>
        </w:rPr>
      </w:pPr>
    </w:p>
    <w:p w14:paraId="76E6CD92" w14:textId="77777777" w:rsidR="00141E87" w:rsidRDefault="001D2344">
      <w:pPr>
        <w:pStyle w:val="PargrafodaLista"/>
        <w:widowControl/>
        <w:spacing w:line="276" w:lineRule="auto"/>
        <w:ind w:left="720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14 de abril de 2020. </w:t>
      </w:r>
    </w:p>
    <w:p w14:paraId="76E6CD93" w14:textId="77777777" w:rsidR="00141E87" w:rsidRDefault="00141E87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p w14:paraId="76E6CD94" w14:textId="77777777" w:rsidR="00141E87" w:rsidRDefault="00141E87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ook w:val="04A0" w:firstRow="1" w:lastRow="0" w:firstColumn="1" w:lastColumn="0" w:noHBand="0" w:noVBand="1"/>
      </w:tblPr>
      <w:tblGrid>
        <w:gridCol w:w="4436"/>
        <w:gridCol w:w="5311"/>
      </w:tblGrid>
      <w:tr w:rsidR="00141E87" w:rsidRPr="00422038" w14:paraId="76E6CD96" w14:textId="77777777">
        <w:trPr>
          <w:trHeight w:val="539"/>
        </w:trPr>
        <w:tc>
          <w:tcPr>
            <w:tcW w:w="9746" w:type="dxa"/>
            <w:gridSpan w:val="2"/>
            <w:shd w:val="clear" w:color="auto" w:fill="BFBFBF"/>
            <w:vAlign w:val="center"/>
          </w:tcPr>
          <w:p w14:paraId="76E6CD95" w14:textId="77777777" w:rsidR="00141E87" w:rsidRPr="00316678" w:rsidRDefault="001D2344">
            <w:pPr>
              <w:widowControl/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COMISSÃO DE EXERCÍCIO PROFISSIONAL DO CAU/MG – VOTAÇÃO</w:t>
            </w:r>
          </w:p>
        </w:tc>
      </w:tr>
      <w:tr w:rsidR="00141E87" w14:paraId="76E6CD99" w14:textId="77777777">
        <w:trPr>
          <w:trHeight w:val="539"/>
        </w:trPr>
        <w:tc>
          <w:tcPr>
            <w:tcW w:w="4436" w:type="dxa"/>
            <w:shd w:val="clear" w:color="auto" w:fill="auto"/>
            <w:vAlign w:val="center"/>
          </w:tcPr>
          <w:p w14:paraId="76E6CD97" w14:textId="77777777" w:rsidR="00141E87" w:rsidRDefault="001D2344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6E6CD98" w14:textId="77777777" w:rsidR="00141E87" w:rsidRDefault="001D2344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141E87" w:rsidRPr="00422038" w14:paraId="76E6CD9D" w14:textId="77777777">
        <w:trPr>
          <w:trHeight w:val="539"/>
        </w:trPr>
        <w:tc>
          <w:tcPr>
            <w:tcW w:w="4436" w:type="dxa"/>
            <w:shd w:val="clear" w:color="auto" w:fill="auto"/>
            <w:vAlign w:val="center"/>
          </w:tcPr>
          <w:p w14:paraId="76E6CD9A" w14:textId="77777777" w:rsidR="00141E87" w:rsidRPr="00316678" w:rsidRDefault="001D2344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Coordenador</w:t>
            </w:r>
          </w:p>
          <w:p w14:paraId="76E6CD9B" w14:textId="77777777" w:rsidR="00141E87" w:rsidRPr="00316678" w:rsidRDefault="001D2344">
            <w:pPr>
              <w:widowControl/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 [</w:t>
            </w:r>
            <w:r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6E6CD9C" w14:textId="77777777" w:rsidR="00141E87" w:rsidRDefault="00141E87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41E87" w:rsidRPr="00422038" w14:paraId="76E6CDA1" w14:textId="77777777">
        <w:trPr>
          <w:trHeight w:val="539"/>
        </w:trPr>
        <w:tc>
          <w:tcPr>
            <w:tcW w:w="4436" w:type="dxa"/>
            <w:shd w:val="clear" w:color="auto" w:fill="auto"/>
            <w:vAlign w:val="center"/>
          </w:tcPr>
          <w:p w14:paraId="76E6CD9E" w14:textId="77777777" w:rsidR="00141E87" w:rsidRPr="00316678" w:rsidRDefault="001D2344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Maria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76E6CD9F" w14:textId="77777777" w:rsidR="00141E87" w:rsidRPr="00316678" w:rsidRDefault="001D2344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 Patricia Elizabeth Ferreira Gomes Barbosa (S)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6E6CDA0" w14:textId="77777777" w:rsidR="00141E87" w:rsidRDefault="00141E87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41E87" w:rsidRPr="00422038" w14:paraId="76E6CDA5" w14:textId="77777777">
        <w:trPr>
          <w:trHeight w:val="539"/>
        </w:trPr>
        <w:tc>
          <w:tcPr>
            <w:tcW w:w="4436" w:type="dxa"/>
            <w:shd w:val="clear" w:color="auto" w:fill="auto"/>
            <w:vAlign w:val="center"/>
          </w:tcPr>
          <w:p w14:paraId="76E6CDA2" w14:textId="77777777" w:rsidR="00141E87" w:rsidRPr="00316678" w:rsidRDefault="001D2344">
            <w:pPr>
              <w:widowControl/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76E6CDA3" w14:textId="77777777" w:rsidR="00141E87" w:rsidRPr="00316678" w:rsidRDefault="001D2344">
            <w:pPr>
              <w:widowControl/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6E6CDA4" w14:textId="77777777" w:rsidR="00141E87" w:rsidRDefault="00141E87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41E87" w:rsidRPr="00422038" w14:paraId="76E6CDA9" w14:textId="77777777">
        <w:trPr>
          <w:trHeight w:val="539"/>
        </w:trPr>
        <w:tc>
          <w:tcPr>
            <w:tcW w:w="4436" w:type="dxa"/>
            <w:shd w:val="clear" w:color="auto" w:fill="auto"/>
            <w:vAlign w:val="center"/>
          </w:tcPr>
          <w:p w14:paraId="76E6CDA6" w14:textId="77777777" w:rsidR="00141E87" w:rsidRPr="00316678" w:rsidRDefault="001D2344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76E6CDA7" w14:textId="77777777" w:rsidR="00141E87" w:rsidRPr="00316678" w:rsidRDefault="001D2344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Regina Coeli Gouveia Varella (S)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6E6CDA8" w14:textId="77777777" w:rsidR="00141E87" w:rsidRDefault="00141E87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6E6CDAA" w14:textId="77777777" w:rsidR="00141E87" w:rsidRPr="00316678" w:rsidRDefault="00141E87">
      <w:pPr>
        <w:pStyle w:val="PargrafodaLista"/>
        <w:widowControl/>
        <w:suppressLineNumbers/>
        <w:spacing w:after="160"/>
        <w:ind w:left="1080"/>
        <w:rPr>
          <w:lang w:val="pt-BR"/>
        </w:rPr>
      </w:pPr>
    </w:p>
    <w:sectPr w:rsidR="00141E87" w:rsidRPr="00316678">
      <w:headerReference w:type="default" r:id="rId8"/>
      <w:footerReference w:type="default" r:id="rId9"/>
      <w:pgSz w:w="11906" w:h="16838"/>
      <w:pgMar w:top="1418" w:right="1134" w:bottom="851" w:left="1134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7534" w14:textId="77777777" w:rsidR="0097362B" w:rsidRDefault="0097362B">
      <w:r>
        <w:separator/>
      </w:r>
    </w:p>
  </w:endnote>
  <w:endnote w:type="continuationSeparator" w:id="0">
    <w:p w14:paraId="35B22BB6" w14:textId="77777777" w:rsidR="0097362B" w:rsidRDefault="0097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CDB0" w14:textId="77777777" w:rsidR="00141E87" w:rsidRDefault="001D2344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5" behindDoc="1" locked="0" layoutInCell="1" allowOverlap="1" wp14:anchorId="76E6CDB3" wp14:editId="76E6CDB4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560C" w14:textId="77777777" w:rsidR="0097362B" w:rsidRDefault="0097362B">
      <w:r>
        <w:separator/>
      </w:r>
    </w:p>
  </w:footnote>
  <w:footnote w:type="continuationSeparator" w:id="0">
    <w:p w14:paraId="1E79ADC0" w14:textId="77777777" w:rsidR="0097362B" w:rsidRDefault="0097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CDAF" w14:textId="77777777" w:rsidR="00141E87" w:rsidRDefault="001D234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3" behindDoc="1" locked="0" layoutInCell="1" allowOverlap="1" wp14:anchorId="76E6CDB1" wp14:editId="76E6CDB2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2EF"/>
    <w:multiLevelType w:val="multilevel"/>
    <w:tmpl w:val="2F8EC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7569"/>
    <w:multiLevelType w:val="multilevel"/>
    <w:tmpl w:val="3E0A72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7"/>
    <w:rsid w:val="00141E87"/>
    <w:rsid w:val="001D2344"/>
    <w:rsid w:val="00316678"/>
    <w:rsid w:val="00422038"/>
    <w:rsid w:val="0070146C"/>
    <w:rsid w:val="009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D69"/>
  <w15:docId w15:val="{BF011A58-0475-4CE4-9F0E-853B1E2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pPr>
      <w:widowControl w:val="0"/>
    </w:pPr>
    <w:rPr>
      <w:rFonts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5C366A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Tadeu Santos</cp:lastModifiedBy>
  <cp:revision>10</cp:revision>
  <cp:lastPrinted>2018-01-25T16:29:00Z</cp:lastPrinted>
  <dcterms:created xsi:type="dcterms:W3CDTF">2020-03-25T20:51:00Z</dcterms:created>
  <dcterms:modified xsi:type="dcterms:W3CDTF">2020-04-17T12:53:00Z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