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792"/>
      </w:tblGrid>
      <w:tr w:rsidR="00113CE6" w:rsidRPr="00542E77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1E0AB0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1E0AB0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1E0AB0" w:rsidRDefault="00FB40BF" w:rsidP="001E0AB0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1E0AB0">
              <w:rPr>
                <w:rFonts w:asciiTheme="majorHAnsi" w:hAnsiTheme="majorHAnsi" w:cs="Times New Roman"/>
                <w:sz w:val="21"/>
                <w:szCs w:val="21"/>
              </w:rPr>
              <w:t>Lei Federal 12.378/2010; Resoluç</w:t>
            </w:r>
            <w:r w:rsidR="001E0AB0" w:rsidRPr="001E0AB0">
              <w:rPr>
                <w:rFonts w:asciiTheme="majorHAnsi" w:hAnsiTheme="majorHAnsi" w:cs="Times New Roman"/>
                <w:sz w:val="21"/>
                <w:szCs w:val="21"/>
              </w:rPr>
              <w:t xml:space="preserve">ões </w:t>
            </w:r>
            <w:r w:rsidR="000539A9" w:rsidRPr="001E0AB0">
              <w:rPr>
                <w:rFonts w:asciiTheme="majorHAnsi" w:hAnsiTheme="majorHAnsi" w:cs="Times New Roman"/>
                <w:sz w:val="21"/>
                <w:szCs w:val="21"/>
              </w:rPr>
              <w:t>28/2012</w:t>
            </w:r>
            <w:r w:rsidRPr="001E0AB0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r w:rsidR="001E0AB0" w:rsidRPr="001E0AB0">
              <w:rPr>
                <w:rFonts w:asciiTheme="majorHAnsi" w:hAnsiTheme="majorHAnsi" w:cs="Times New Roman"/>
                <w:sz w:val="21"/>
                <w:szCs w:val="21"/>
              </w:rPr>
              <w:t xml:space="preserve">e 48/2013 </w:t>
            </w:r>
            <w:r w:rsidRPr="001E0AB0">
              <w:rPr>
                <w:rFonts w:asciiTheme="majorHAnsi" w:hAnsiTheme="majorHAnsi" w:cs="Times New Roman"/>
                <w:sz w:val="21"/>
                <w:szCs w:val="21"/>
              </w:rPr>
              <w:t>do CAU/BR</w:t>
            </w:r>
          </w:p>
        </w:tc>
      </w:tr>
      <w:tr w:rsidR="00113CE6" w:rsidRPr="00542E77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1E0AB0" w:rsidRDefault="00113CE6" w:rsidP="000539A9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1E0AB0">
              <w:rPr>
                <w:rFonts w:asciiTheme="majorHAnsi" w:hAnsiTheme="majorHAnsi" w:cs="Times New Roman"/>
                <w:caps/>
                <w:sz w:val="21"/>
                <w:szCs w:val="21"/>
              </w:rPr>
              <w:t>INTERESSADO: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1E0AB0" w:rsidRDefault="001E0AB0" w:rsidP="0092103D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1E0AB0">
              <w:rPr>
                <w:rFonts w:asciiTheme="majorHAnsi" w:hAnsiTheme="majorHAnsi" w:cs="Times New Roman"/>
                <w:sz w:val="21"/>
                <w:szCs w:val="21"/>
              </w:rPr>
              <w:t>Setor de Registro e Atualização Cadastral de Empresas da GERTEF-CAU/MG</w:t>
            </w:r>
          </w:p>
        </w:tc>
      </w:tr>
      <w:tr w:rsidR="00113CE6" w:rsidRPr="00542E77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1E0AB0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1E0AB0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1E0AB0" w:rsidP="001E0AB0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1E0AB0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AUTENTICIDADE DE DOCUMENTOS PARA </w:t>
            </w:r>
            <w:r w:rsidR="00FB40BF" w:rsidRPr="001E0AB0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REGISTRO </w:t>
            </w:r>
            <w:r w:rsidR="000539A9" w:rsidRPr="001E0AB0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DE PESSOA JURÍDICA </w:t>
            </w:r>
          </w:p>
        </w:tc>
      </w:tr>
      <w:tr w:rsidR="00113CE6" w:rsidRPr="00542E77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:rsidR="00113CE6" w:rsidRPr="00F0304C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542E77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3CE6" w:rsidRPr="002B42D9" w:rsidRDefault="00113CE6" w:rsidP="00AF3309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2B42D9">
              <w:rPr>
                <w:rFonts w:asciiTheme="majorHAnsi" w:hAnsiTheme="majorHAnsi" w:cs="Times New Roman"/>
                <w:b/>
                <w:sz w:val="24"/>
              </w:rPr>
              <w:t xml:space="preserve">DELIBERAÇÃO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Nº </w:t>
            </w:r>
            <w:r w:rsidR="00B96E3B">
              <w:rPr>
                <w:rFonts w:asciiTheme="majorHAnsi" w:hAnsiTheme="majorHAnsi" w:cs="Times New Roman"/>
                <w:b/>
                <w:sz w:val="24"/>
              </w:rPr>
              <w:t>15</w:t>
            </w:r>
            <w:r w:rsidR="00AF3309">
              <w:rPr>
                <w:rFonts w:asciiTheme="majorHAnsi" w:hAnsiTheme="majorHAnsi" w:cs="Times New Roman"/>
                <w:b/>
                <w:sz w:val="24"/>
              </w:rPr>
              <w:t>8.3.4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/</w:t>
            </w:r>
            <w:r w:rsidR="00F0304C" w:rsidRPr="002B42D9">
              <w:rPr>
                <w:rFonts w:asciiTheme="majorHAnsi" w:hAnsiTheme="majorHAnsi" w:cs="Times New Roman"/>
                <w:b/>
                <w:sz w:val="24"/>
              </w:rPr>
              <w:t>20</w:t>
            </w:r>
            <w:r w:rsidR="00B96E3B">
              <w:rPr>
                <w:rFonts w:asciiTheme="majorHAnsi" w:hAnsiTheme="majorHAnsi" w:cs="Times New Roman"/>
                <w:b/>
                <w:sz w:val="24"/>
              </w:rPr>
              <w:t>20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2B42D9">
              <w:rPr>
                <w:rFonts w:cs="Times New Roman"/>
                <w:b/>
                <w:sz w:val="24"/>
              </w:rPr>
              <w:t xml:space="preserve">–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:rsidR="00985E3C" w:rsidRPr="00AF3309" w:rsidRDefault="00985E3C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FB40BF" w:rsidRP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B40BF">
        <w:rPr>
          <w:rFonts w:asciiTheme="majorHAnsi" w:hAnsiTheme="majorHAnsi" w:cs="Times New Roman"/>
          <w:lang w:val="pt-BR"/>
        </w:rPr>
        <w:t xml:space="preserve">A COMISSÃO DE EXERCÍCIO PROFISSIONAL – CEP-CAU/MG, reunida ordinariamente </w:t>
      </w:r>
      <w:r w:rsidR="00EA17C0" w:rsidRPr="00EA17C0">
        <w:rPr>
          <w:rFonts w:asciiTheme="majorHAnsi" w:hAnsiTheme="majorHAnsi" w:cs="Times New Roman"/>
          <w:lang w:val="pt-BR"/>
        </w:rPr>
        <w:t>em ambiente virtual, através de videoconferência</w:t>
      </w:r>
      <w:r w:rsidRPr="00FB40BF">
        <w:rPr>
          <w:rFonts w:asciiTheme="majorHAnsi" w:hAnsiTheme="majorHAnsi" w:cs="Times New Roman"/>
          <w:lang w:val="pt-BR"/>
        </w:rPr>
        <w:t xml:space="preserve">, no dia </w:t>
      </w:r>
      <w:r w:rsidR="00B96E3B">
        <w:rPr>
          <w:rFonts w:asciiTheme="majorHAnsi" w:hAnsiTheme="majorHAnsi" w:cs="Times New Roman"/>
          <w:lang w:val="pt-BR"/>
        </w:rPr>
        <w:t>2</w:t>
      </w:r>
      <w:r w:rsidR="00AF3309">
        <w:rPr>
          <w:rFonts w:asciiTheme="majorHAnsi" w:hAnsiTheme="majorHAnsi" w:cs="Times New Roman"/>
          <w:lang w:val="pt-BR"/>
        </w:rPr>
        <w:t xml:space="preserve">4 de março de </w:t>
      </w:r>
      <w:r w:rsidR="00B96E3B">
        <w:rPr>
          <w:rFonts w:asciiTheme="majorHAnsi" w:hAnsiTheme="majorHAnsi" w:cs="Times New Roman"/>
          <w:lang w:val="pt-BR"/>
        </w:rPr>
        <w:t>2020</w:t>
      </w:r>
      <w:r w:rsidRPr="00FB40BF">
        <w:rPr>
          <w:rFonts w:asciiTheme="majorHAnsi" w:hAnsiTheme="majorHAnsi" w:cs="Times New Roman"/>
          <w:lang w:val="pt-BR"/>
        </w:rPr>
        <w:t>, após análise do assunto em epígrafe, no uso das competências</w:t>
      </w:r>
      <w:r>
        <w:rPr>
          <w:rFonts w:asciiTheme="majorHAnsi" w:hAnsiTheme="majorHAnsi" w:cs="Times New Roman"/>
          <w:lang w:val="pt-BR"/>
        </w:rPr>
        <w:t xml:space="preserve"> </w:t>
      </w:r>
      <w:r w:rsidRPr="00FB40BF">
        <w:rPr>
          <w:rFonts w:asciiTheme="majorHAnsi" w:hAnsiTheme="majorHAnsi" w:cs="Times New Roman"/>
          <w:lang w:val="pt-BR"/>
        </w:rPr>
        <w:t>que lhe conferem o Regimento Interno do CAU/MG, e</w:t>
      </w:r>
    </w:p>
    <w:p w:rsidR="00FB40BF" w:rsidRPr="00D24802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B40BF">
        <w:rPr>
          <w:rFonts w:asciiTheme="majorHAnsi" w:hAnsiTheme="majorHAnsi" w:cs="Times New Roman"/>
          <w:lang w:val="pt-BR"/>
        </w:rPr>
        <w:t xml:space="preserve">Considerando o Art. </w:t>
      </w:r>
      <w:r w:rsidR="00AF3309">
        <w:rPr>
          <w:rFonts w:asciiTheme="majorHAnsi" w:hAnsiTheme="majorHAnsi" w:cs="Times New Roman"/>
          <w:lang w:val="pt-BR"/>
        </w:rPr>
        <w:t>96 do</w:t>
      </w:r>
      <w:r w:rsidR="00AF3309" w:rsidRPr="00AF3309">
        <w:rPr>
          <w:lang w:val="pt-BR"/>
        </w:rPr>
        <w:t xml:space="preserve"> </w:t>
      </w:r>
      <w:r w:rsidR="00AF3309" w:rsidRPr="00AF3309">
        <w:rPr>
          <w:rFonts w:asciiTheme="majorHAnsi" w:hAnsiTheme="majorHAnsi" w:cs="Times New Roman"/>
          <w:lang w:val="pt-BR"/>
        </w:rPr>
        <w:t>Regimento Interno do CAU/MG</w:t>
      </w:r>
      <w:r w:rsidR="00AF3309">
        <w:rPr>
          <w:rFonts w:asciiTheme="majorHAnsi" w:hAnsiTheme="majorHAnsi" w:cs="Times New Roman"/>
          <w:lang w:val="pt-BR"/>
        </w:rPr>
        <w:t>:</w:t>
      </w:r>
    </w:p>
    <w:p w:rsidR="00FB40BF" w:rsidRP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AF3309" w:rsidRDefault="00AF3309" w:rsidP="00AF3309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:rsidR="00AF3309" w:rsidRPr="00AF3309" w:rsidRDefault="00AF3309" w:rsidP="00AF3309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AF3309">
        <w:rPr>
          <w:rFonts w:asciiTheme="majorHAnsi" w:hAnsiTheme="majorHAnsi" w:cs="Times New Roman"/>
          <w:i/>
          <w:sz w:val="21"/>
          <w:szCs w:val="21"/>
          <w:lang w:val="pt-BR"/>
        </w:rPr>
        <w:t>VIII - propor, apreciar e deliberar sobre questionamentos a atos já normatizados pelo CAU/BR referentes a:</w:t>
      </w:r>
    </w:p>
    <w:p w:rsidR="00AF3309" w:rsidRPr="00AF3309" w:rsidRDefault="00AF3309" w:rsidP="00AF3309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:rsidR="00AF3309" w:rsidRDefault="00AF3309" w:rsidP="00AF3309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bookmarkStart w:id="0" w:name="_GoBack"/>
      <w:bookmarkEnd w:id="0"/>
      <w:r w:rsidRPr="00AF3309">
        <w:rPr>
          <w:rFonts w:asciiTheme="majorHAnsi" w:hAnsiTheme="majorHAnsi" w:cs="Times New Roman"/>
          <w:i/>
          <w:sz w:val="21"/>
          <w:szCs w:val="21"/>
          <w:lang w:val="pt-BR"/>
        </w:rPr>
        <w:t xml:space="preserve">c) requerimentos de registro de pessoas jurídicas; </w:t>
      </w:r>
    </w:p>
    <w:p w:rsidR="00AF3309" w:rsidRDefault="00AF3309" w:rsidP="00AF3309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</w:p>
    <w:p w:rsidR="00AF3309" w:rsidRDefault="00AF3309" w:rsidP="00AF330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B40BF">
        <w:rPr>
          <w:rFonts w:asciiTheme="majorHAnsi" w:hAnsiTheme="majorHAnsi" w:cs="Times New Roman"/>
          <w:lang w:val="pt-BR"/>
        </w:rPr>
        <w:t xml:space="preserve">Considerando o Art. </w:t>
      </w:r>
      <w:r>
        <w:rPr>
          <w:rFonts w:asciiTheme="majorHAnsi" w:hAnsiTheme="majorHAnsi" w:cs="Times New Roman"/>
          <w:lang w:val="pt-BR"/>
        </w:rPr>
        <w:t>10</w:t>
      </w:r>
      <w:r w:rsidRPr="00FB40BF">
        <w:rPr>
          <w:rFonts w:asciiTheme="majorHAnsi" w:hAnsiTheme="majorHAnsi" w:cs="Times New Roman"/>
          <w:lang w:val="pt-BR"/>
        </w:rPr>
        <w:t xml:space="preserve"> da Lei Federal 12.378/2010:</w:t>
      </w:r>
    </w:p>
    <w:p w:rsidR="00AF3309" w:rsidRPr="00AF3309" w:rsidRDefault="00AF3309" w:rsidP="00AF330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AF3309" w:rsidRPr="00AF3309" w:rsidRDefault="00FB40BF" w:rsidP="00AF3309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24802">
        <w:rPr>
          <w:rFonts w:asciiTheme="majorHAnsi" w:hAnsiTheme="majorHAnsi" w:cs="Times New Roman"/>
          <w:i/>
          <w:sz w:val="21"/>
          <w:szCs w:val="21"/>
          <w:lang w:val="pt-BR"/>
        </w:rPr>
        <w:t>“</w:t>
      </w:r>
      <w:r w:rsidR="00AF3309" w:rsidRPr="00AF3309">
        <w:rPr>
          <w:rFonts w:asciiTheme="majorHAnsi" w:hAnsiTheme="majorHAnsi" w:cs="Times New Roman"/>
          <w:i/>
          <w:sz w:val="21"/>
          <w:szCs w:val="21"/>
          <w:lang w:val="pt-BR"/>
        </w:rPr>
        <w:t>Os arquitetos e urbanistas, juntamente com outros profissionais, poder-se-ão</w:t>
      </w:r>
      <w:r w:rsidR="00AF3309"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="00AF3309" w:rsidRPr="00AF3309">
        <w:rPr>
          <w:rFonts w:asciiTheme="majorHAnsi" w:hAnsiTheme="majorHAnsi" w:cs="Times New Roman"/>
          <w:i/>
          <w:sz w:val="21"/>
          <w:szCs w:val="21"/>
          <w:lang w:val="pt-BR"/>
        </w:rPr>
        <w:t>reunir em sociedade</w:t>
      </w:r>
      <w:r w:rsidR="00AF3309"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="00AF3309" w:rsidRPr="00AF3309">
        <w:rPr>
          <w:rFonts w:asciiTheme="majorHAnsi" w:hAnsiTheme="majorHAnsi" w:cs="Times New Roman"/>
          <w:i/>
          <w:sz w:val="21"/>
          <w:szCs w:val="21"/>
          <w:lang w:val="pt-BR"/>
        </w:rPr>
        <w:t>de prestação de serviços de arquitetura e urbanismo, nos termos das normas de direito privado, desta Lei e do</w:t>
      </w:r>
      <w:r w:rsidR="00AF3309"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="00AF3309" w:rsidRPr="00AF3309">
        <w:rPr>
          <w:rFonts w:asciiTheme="majorHAnsi" w:hAnsiTheme="majorHAnsi" w:cs="Times New Roman"/>
          <w:i/>
          <w:sz w:val="21"/>
          <w:szCs w:val="21"/>
          <w:lang w:val="pt-BR"/>
        </w:rPr>
        <w:t>Regimento Geral do CAU/BR.</w:t>
      </w:r>
    </w:p>
    <w:p w:rsidR="00AF3309" w:rsidRDefault="00AF3309" w:rsidP="00AF3309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AF3309">
        <w:rPr>
          <w:rFonts w:asciiTheme="majorHAnsi" w:hAnsiTheme="majorHAnsi" w:cs="Times New Roman"/>
          <w:i/>
          <w:sz w:val="21"/>
          <w:szCs w:val="21"/>
          <w:lang w:val="pt-BR"/>
        </w:rPr>
        <w:t>Parágrafo único. Sem prejuízo do registro e aprovação pelo órgão competente, a sociedade que preste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AF3309">
        <w:rPr>
          <w:rFonts w:asciiTheme="majorHAnsi" w:hAnsiTheme="majorHAnsi" w:cs="Times New Roman"/>
          <w:i/>
          <w:sz w:val="21"/>
          <w:szCs w:val="21"/>
          <w:lang w:val="pt-BR"/>
        </w:rPr>
        <w:t>serviços de arquitetura e urbanismo dever-se-á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AF3309">
        <w:rPr>
          <w:rFonts w:asciiTheme="majorHAnsi" w:hAnsiTheme="majorHAnsi" w:cs="Times New Roman"/>
          <w:i/>
          <w:sz w:val="21"/>
          <w:szCs w:val="21"/>
          <w:lang w:val="pt-BR"/>
        </w:rPr>
        <w:t>cadastrar no CAU da sua sede, o qual enviará as informações ao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AF3309">
        <w:rPr>
          <w:rFonts w:asciiTheme="majorHAnsi" w:hAnsiTheme="majorHAnsi" w:cs="Times New Roman"/>
          <w:i/>
          <w:sz w:val="21"/>
          <w:szCs w:val="21"/>
          <w:lang w:val="pt-BR"/>
        </w:rPr>
        <w:t>CAU/BR para fins de composição de cadastro unificado nacionalmente.</w:t>
      </w:r>
    </w:p>
    <w:p w:rsidR="00AF3309" w:rsidRDefault="00AF3309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</w:p>
    <w:p w:rsidR="00FB40BF" w:rsidRPr="000539A9" w:rsidRDefault="00F657FA" w:rsidP="000539A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0539A9">
        <w:rPr>
          <w:rFonts w:asciiTheme="majorHAnsi" w:hAnsiTheme="majorHAnsi" w:cs="Times New Roman"/>
          <w:lang w:val="pt-BR"/>
        </w:rPr>
        <w:t xml:space="preserve">Considerando o </w:t>
      </w:r>
      <w:r w:rsidR="000539A9" w:rsidRPr="000539A9">
        <w:rPr>
          <w:rFonts w:asciiTheme="majorHAnsi" w:hAnsiTheme="majorHAnsi" w:cs="Times New Roman"/>
          <w:lang w:val="pt-BR"/>
        </w:rPr>
        <w:t>versado n</w:t>
      </w:r>
      <w:r w:rsidR="00F54403">
        <w:rPr>
          <w:rFonts w:asciiTheme="majorHAnsi" w:hAnsiTheme="majorHAnsi" w:cs="Times New Roman"/>
          <w:lang w:val="pt-BR"/>
        </w:rPr>
        <w:t>o Artigo 5° d</w:t>
      </w:r>
      <w:r w:rsidR="000539A9" w:rsidRPr="000539A9">
        <w:rPr>
          <w:rFonts w:asciiTheme="majorHAnsi" w:hAnsiTheme="majorHAnsi" w:cs="Times New Roman"/>
          <w:lang w:val="pt-BR"/>
        </w:rPr>
        <w:t>a</w:t>
      </w:r>
      <w:r w:rsidRPr="000539A9">
        <w:rPr>
          <w:rFonts w:asciiTheme="majorHAnsi" w:hAnsiTheme="majorHAnsi" w:cs="Times New Roman"/>
          <w:lang w:val="pt-BR"/>
        </w:rPr>
        <w:t xml:space="preserve"> Resolução nº </w:t>
      </w:r>
      <w:r w:rsidR="000539A9" w:rsidRPr="000539A9">
        <w:rPr>
          <w:rFonts w:asciiTheme="majorHAnsi" w:hAnsiTheme="majorHAnsi" w:cs="Times New Roman"/>
          <w:lang w:val="pt-BR"/>
        </w:rPr>
        <w:t>28</w:t>
      </w:r>
      <w:r w:rsidRPr="000539A9">
        <w:rPr>
          <w:rFonts w:asciiTheme="majorHAnsi" w:hAnsiTheme="majorHAnsi" w:cs="Times New Roman"/>
          <w:lang w:val="pt-BR"/>
        </w:rPr>
        <w:t>/201</w:t>
      </w:r>
      <w:r w:rsidR="000539A9" w:rsidRPr="000539A9">
        <w:rPr>
          <w:rFonts w:asciiTheme="majorHAnsi" w:hAnsiTheme="majorHAnsi" w:cs="Times New Roman"/>
          <w:lang w:val="pt-BR"/>
        </w:rPr>
        <w:t>2</w:t>
      </w:r>
      <w:r w:rsidRPr="000539A9">
        <w:rPr>
          <w:rFonts w:asciiTheme="majorHAnsi" w:hAnsiTheme="majorHAnsi" w:cs="Times New Roman"/>
          <w:lang w:val="pt-BR"/>
        </w:rPr>
        <w:t xml:space="preserve"> do CAU/BR:</w:t>
      </w:r>
    </w:p>
    <w:p w:rsidR="00F657FA" w:rsidRPr="00AF3309" w:rsidRDefault="00F657FA" w:rsidP="00AF330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AF3309" w:rsidRPr="00AF3309" w:rsidRDefault="00AF3309" w:rsidP="00AF3309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“</w:t>
      </w:r>
      <w:r w:rsidRPr="00AF3309">
        <w:rPr>
          <w:rFonts w:asciiTheme="majorHAnsi" w:hAnsiTheme="majorHAnsi" w:cs="Times New Roman"/>
          <w:i/>
          <w:sz w:val="21"/>
          <w:szCs w:val="21"/>
          <w:lang w:val="pt-BR"/>
        </w:rPr>
        <w:t>O registro inicial de pessoa jurídica deverá ser requerido por meio do preenchimento de formulário próprio, disponível no SICCAU, ao qual deve ser anexada a seguinte documentação:</w:t>
      </w:r>
    </w:p>
    <w:p w:rsidR="00AF3309" w:rsidRPr="00AF3309" w:rsidRDefault="00AF3309" w:rsidP="00AF3309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AF3309">
        <w:rPr>
          <w:rFonts w:asciiTheme="majorHAnsi" w:hAnsiTheme="majorHAnsi" w:cs="Times New Roman"/>
          <w:i/>
          <w:sz w:val="21"/>
          <w:szCs w:val="21"/>
          <w:lang w:val="pt-BR"/>
        </w:rPr>
        <w:t>a) ato constitutivo, devidamente registrado no órgão competente, incluindo as alterações, ou se for o caso, a consolidação e as alterações posteriores;</w:t>
      </w:r>
    </w:p>
    <w:p w:rsidR="00AF3309" w:rsidRPr="00AF3309" w:rsidRDefault="00AF3309" w:rsidP="00AF3309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AF3309">
        <w:rPr>
          <w:rFonts w:asciiTheme="majorHAnsi" w:hAnsiTheme="majorHAnsi" w:cs="Times New Roman"/>
          <w:i/>
          <w:sz w:val="21"/>
          <w:szCs w:val="21"/>
          <w:lang w:val="pt-BR"/>
        </w:rPr>
        <w:t>b) comprovante de inscrição no Cadastro Nacional de Pessoas Jurídicas (CNPJ);</w:t>
      </w:r>
    </w:p>
    <w:p w:rsidR="00AF3309" w:rsidRPr="00AF3309" w:rsidRDefault="00AF3309" w:rsidP="00AF3309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AF3309">
        <w:rPr>
          <w:rFonts w:asciiTheme="majorHAnsi" w:hAnsiTheme="majorHAnsi" w:cs="Times New Roman"/>
          <w:i/>
          <w:sz w:val="21"/>
          <w:szCs w:val="21"/>
          <w:lang w:val="pt-BR"/>
        </w:rPr>
        <w:t>c) Registro de Responsabilidade Técnica (RRT) de Cargo ou Função do arquiteto e urbanista indicado como responsável técnico.</w:t>
      </w:r>
    </w:p>
    <w:p w:rsidR="00AF3309" w:rsidRDefault="00AF3309" w:rsidP="00AF3309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AF3309">
        <w:rPr>
          <w:rFonts w:asciiTheme="majorHAnsi" w:hAnsiTheme="majorHAnsi" w:cs="Times New Roman"/>
          <w:i/>
          <w:sz w:val="21"/>
          <w:szCs w:val="21"/>
          <w:lang w:val="pt-BR"/>
        </w:rPr>
        <w:t xml:space="preserve">Parágrafo único. Para a validação do RRT de Cargo ou Função será </w:t>
      </w:r>
      <w:proofErr w:type="gramStart"/>
      <w:r w:rsidRPr="00AF3309">
        <w:rPr>
          <w:rFonts w:asciiTheme="majorHAnsi" w:hAnsiTheme="majorHAnsi" w:cs="Times New Roman"/>
          <w:i/>
          <w:sz w:val="21"/>
          <w:szCs w:val="21"/>
          <w:lang w:val="pt-BR"/>
        </w:rPr>
        <w:t>necessária</w:t>
      </w:r>
      <w:proofErr w:type="gramEnd"/>
      <w:r w:rsidRPr="00AF3309">
        <w:rPr>
          <w:rFonts w:asciiTheme="majorHAnsi" w:hAnsiTheme="majorHAnsi" w:cs="Times New Roman"/>
          <w:i/>
          <w:sz w:val="21"/>
          <w:szCs w:val="21"/>
          <w:lang w:val="pt-BR"/>
        </w:rPr>
        <w:t xml:space="preserve"> a comprovação de vínculo entre o responsável técnico e a pessoa jurídica, por meio de contrato social, carteira de trabalho e previdência social (CTPS), portaria de nomeação ou contrato de prestação de serviços.</w:t>
      </w:r>
    </w:p>
    <w:p w:rsidR="00AF3309" w:rsidRDefault="00AF3309" w:rsidP="00AF330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AF3309" w:rsidRPr="000539A9" w:rsidRDefault="00AF3309" w:rsidP="00AF330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0539A9">
        <w:rPr>
          <w:rFonts w:asciiTheme="majorHAnsi" w:hAnsiTheme="majorHAnsi" w:cs="Times New Roman"/>
          <w:lang w:val="pt-BR"/>
        </w:rPr>
        <w:t>Considerando o versad</w:t>
      </w:r>
      <w:r w:rsidR="00F54403">
        <w:rPr>
          <w:rFonts w:asciiTheme="majorHAnsi" w:hAnsiTheme="majorHAnsi" w:cs="Times New Roman"/>
          <w:lang w:val="pt-BR"/>
        </w:rPr>
        <w:t xml:space="preserve">o no Parágrafo Único do Artigo 3º </w:t>
      </w:r>
      <w:r w:rsidRPr="000539A9">
        <w:rPr>
          <w:rFonts w:asciiTheme="majorHAnsi" w:hAnsiTheme="majorHAnsi" w:cs="Times New Roman"/>
          <w:lang w:val="pt-BR"/>
        </w:rPr>
        <w:t>Resolução nº 28/2012 do CAU/BR:</w:t>
      </w:r>
    </w:p>
    <w:p w:rsidR="00AF3309" w:rsidRPr="00AF3309" w:rsidRDefault="00AF3309" w:rsidP="00AF330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AF3309" w:rsidRDefault="00AF3309" w:rsidP="00AF3309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AF3309">
        <w:rPr>
          <w:rFonts w:asciiTheme="majorHAnsi" w:hAnsiTheme="majorHAnsi" w:cs="Times New Roman"/>
          <w:i/>
          <w:sz w:val="21"/>
          <w:szCs w:val="21"/>
          <w:lang w:val="pt-BR"/>
        </w:rPr>
        <w:t xml:space="preserve">Parágrafo único. Com vistas a garantir a autenticidade, a integridade e a validade jurídica dos documentos anexados, os arquivos correspondentes aos citados nas alíneas “a” e “d” do caput deste artigo deverão ser autenticados por meio de certificação digital, nos termos do que dispõe a Medida Provisória n° 2.200-2, de 24 de agosto de 2001, ou a norma legal que vier a substitui-la, facultando-se a apresentação de documentos originais ou cópias autenticadas. (Redação </w:t>
      </w:r>
      <w:r w:rsidR="00BE6723" w:rsidRPr="00AF3309">
        <w:rPr>
          <w:rFonts w:asciiTheme="majorHAnsi" w:hAnsiTheme="majorHAnsi" w:cs="Times New Roman"/>
          <w:i/>
          <w:sz w:val="21"/>
          <w:szCs w:val="21"/>
          <w:lang w:val="pt-BR"/>
        </w:rPr>
        <w:t>dada pela</w:t>
      </w:r>
      <w:r w:rsidRPr="00AF3309">
        <w:rPr>
          <w:rFonts w:asciiTheme="majorHAnsi" w:hAnsiTheme="majorHAnsi" w:cs="Times New Roman"/>
          <w:i/>
          <w:sz w:val="21"/>
          <w:szCs w:val="21"/>
          <w:lang w:val="pt-BR"/>
        </w:rPr>
        <w:t xml:space="preserve"> Resolução n° 59, de 28 de outubro de 2013)</w:t>
      </w:r>
    </w:p>
    <w:p w:rsidR="00F54403" w:rsidRPr="000539A9" w:rsidRDefault="00F54403" w:rsidP="00F54403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0539A9">
        <w:rPr>
          <w:rFonts w:asciiTheme="majorHAnsi" w:hAnsiTheme="majorHAnsi" w:cs="Times New Roman"/>
          <w:lang w:val="pt-BR"/>
        </w:rPr>
        <w:t>Considerando o versad</w:t>
      </w:r>
      <w:r>
        <w:rPr>
          <w:rFonts w:asciiTheme="majorHAnsi" w:hAnsiTheme="majorHAnsi" w:cs="Times New Roman"/>
          <w:lang w:val="pt-BR"/>
        </w:rPr>
        <w:t xml:space="preserve">o no Parágrafo Único do Artigo 3º </w:t>
      </w:r>
      <w:r w:rsidRPr="000539A9">
        <w:rPr>
          <w:rFonts w:asciiTheme="majorHAnsi" w:hAnsiTheme="majorHAnsi" w:cs="Times New Roman"/>
          <w:lang w:val="pt-BR"/>
        </w:rPr>
        <w:t xml:space="preserve">Resolução nº </w:t>
      </w:r>
      <w:r w:rsidR="00BB039E">
        <w:rPr>
          <w:rFonts w:asciiTheme="majorHAnsi" w:hAnsiTheme="majorHAnsi" w:cs="Times New Roman"/>
          <w:lang w:val="pt-BR"/>
        </w:rPr>
        <w:t>4</w:t>
      </w:r>
      <w:r w:rsidRPr="000539A9">
        <w:rPr>
          <w:rFonts w:asciiTheme="majorHAnsi" w:hAnsiTheme="majorHAnsi" w:cs="Times New Roman"/>
          <w:lang w:val="pt-BR"/>
        </w:rPr>
        <w:t>8/2012 do CAU/BR:</w:t>
      </w:r>
    </w:p>
    <w:p w:rsidR="00F54403" w:rsidRPr="00AF3309" w:rsidRDefault="00F54403" w:rsidP="00F54403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F54403" w:rsidRDefault="00F54403" w:rsidP="00F54403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AF3309">
        <w:rPr>
          <w:rFonts w:asciiTheme="majorHAnsi" w:hAnsiTheme="majorHAnsi" w:cs="Times New Roman"/>
          <w:i/>
          <w:sz w:val="21"/>
          <w:szCs w:val="21"/>
          <w:lang w:val="pt-BR"/>
        </w:rPr>
        <w:lastRenderedPageBreak/>
        <w:t xml:space="preserve">Parágrafo único. Com vistas a garantir a autenticidade, a integridade e a validade jurídica dos documentos anexados, os arquivos correspondentes aos citados nas alíneas “a” e “d” do caput deste artigo deverão ser autenticados por meio de certificação digital, nos termos do que dispõe a Medida Provisória n° 2.200-2, de 24 de agosto de 2001, ou a norma legal que vier a substitui-la, facultando-se a apresentação de documentos originais ou cópias autenticadas. (Redação </w:t>
      </w:r>
      <w:proofErr w:type="gramStart"/>
      <w:r w:rsidRPr="00AF3309">
        <w:rPr>
          <w:rFonts w:asciiTheme="majorHAnsi" w:hAnsiTheme="majorHAnsi" w:cs="Times New Roman"/>
          <w:i/>
          <w:sz w:val="21"/>
          <w:szCs w:val="21"/>
          <w:lang w:val="pt-BR"/>
        </w:rPr>
        <w:t>dada  pela</w:t>
      </w:r>
      <w:proofErr w:type="gramEnd"/>
      <w:r w:rsidRPr="00AF3309">
        <w:rPr>
          <w:rFonts w:asciiTheme="majorHAnsi" w:hAnsiTheme="majorHAnsi" w:cs="Times New Roman"/>
          <w:i/>
          <w:sz w:val="21"/>
          <w:szCs w:val="21"/>
          <w:lang w:val="pt-BR"/>
        </w:rPr>
        <w:t xml:space="preserve"> Resolução n° 59, de 28 de outubro de 2013)</w:t>
      </w:r>
    </w:p>
    <w:p w:rsidR="00F54403" w:rsidRDefault="00F54403" w:rsidP="00F54403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F54403" w:rsidRDefault="00F54403" w:rsidP="00F54403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0539A9"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>as medidas adotadas pelo CAU/MG, através das Portarias Ordinatórias 07/2020 e 09/2020</w:t>
      </w:r>
      <w:r w:rsidR="00BB039E">
        <w:rPr>
          <w:rFonts w:asciiTheme="majorHAnsi" w:hAnsiTheme="majorHAnsi" w:cs="Times New Roman"/>
          <w:lang w:val="pt-BR"/>
        </w:rPr>
        <w:t xml:space="preserve"> que estabeleceram a adoção de regime de teletrabalho para os colaboradores do CAU/MG</w:t>
      </w:r>
      <w:r>
        <w:rPr>
          <w:rFonts w:asciiTheme="majorHAnsi" w:hAnsiTheme="majorHAnsi" w:cs="Times New Roman"/>
          <w:lang w:val="pt-BR"/>
        </w:rPr>
        <w:t>, em consonância com Portaria 188/2020 do Ministério da Saúde, que declara “emergência em saúde pública de importância nacional (ESPIN), em decorrência da infecção humana pelo novo coronavírus (2019-</w:t>
      </w:r>
      <w:proofErr w:type="gramStart"/>
      <w:r>
        <w:rPr>
          <w:rFonts w:asciiTheme="majorHAnsi" w:hAnsiTheme="majorHAnsi" w:cs="Times New Roman"/>
          <w:lang w:val="pt-BR"/>
        </w:rPr>
        <w:t>nCoV)”</w:t>
      </w:r>
      <w:proofErr w:type="gramEnd"/>
      <w:r w:rsidR="00BB039E">
        <w:rPr>
          <w:rFonts w:asciiTheme="majorHAnsi" w:hAnsiTheme="majorHAnsi" w:cs="Times New Roman"/>
          <w:lang w:val="pt-BR"/>
        </w:rPr>
        <w:t>.</w:t>
      </w:r>
    </w:p>
    <w:p w:rsidR="00F54403" w:rsidRDefault="00F54403" w:rsidP="00F54403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B0686A" w:rsidRDefault="00B0686A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2868E0">
        <w:rPr>
          <w:rFonts w:asciiTheme="majorHAnsi" w:hAnsiTheme="majorHAnsi" w:cs="Times New Roman"/>
          <w:b/>
          <w:lang w:val="pt-BR"/>
        </w:rPr>
        <w:t>DELIBERA:</w:t>
      </w:r>
    </w:p>
    <w:p w:rsidR="00E5190D" w:rsidRDefault="00E5190D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F54403" w:rsidRDefault="00F54403" w:rsidP="00BB039E">
      <w:pPr>
        <w:pStyle w:val="PargrafodaLista"/>
        <w:numPr>
          <w:ilvl w:val="0"/>
          <w:numId w:val="30"/>
        </w:numPr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Por suspender a exigência </w:t>
      </w:r>
      <w:r w:rsidRPr="00F54403">
        <w:rPr>
          <w:rFonts w:asciiTheme="majorHAnsi" w:hAnsiTheme="majorHAnsi" w:cs="Times New Roman"/>
          <w:lang w:val="pt-BR"/>
        </w:rPr>
        <w:t>das condições de autenticidade de documentos para Registro de Empresas du</w:t>
      </w:r>
      <w:r>
        <w:rPr>
          <w:rFonts w:asciiTheme="majorHAnsi" w:hAnsiTheme="majorHAnsi" w:cs="Times New Roman"/>
          <w:lang w:val="pt-BR"/>
        </w:rPr>
        <w:t>rante</w:t>
      </w:r>
      <w:r w:rsidR="00BB039E">
        <w:rPr>
          <w:rFonts w:asciiTheme="majorHAnsi" w:hAnsiTheme="majorHAnsi" w:cs="Times New Roman"/>
          <w:lang w:val="pt-BR"/>
        </w:rPr>
        <w:t xml:space="preserve"> versados na </w:t>
      </w:r>
      <w:r w:rsidR="00BB039E" w:rsidRPr="00BB039E">
        <w:rPr>
          <w:rFonts w:asciiTheme="majorHAnsi" w:hAnsiTheme="majorHAnsi" w:cs="Times New Roman"/>
          <w:lang w:val="pt-BR"/>
        </w:rPr>
        <w:t xml:space="preserve">Parágrafo Único do Artigo 3º Resolução nº </w:t>
      </w:r>
      <w:r w:rsidR="00BB039E">
        <w:rPr>
          <w:rFonts w:asciiTheme="majorHAnsi" w:hAnsiTheme="majorHAnsi" w:cs="Times New Roman"/>
          <w:lang w:val="pt-BR"/>
        </w:rPr>
        <w:t>4</w:t>
      </w:r>
      <w:r w:rsidR="00BB039E" w:rsidRPr="00BB039E">
        <w:rPr>
          <w:rFonts w:asciiTheme="majorHAnsi" w:hAnsiTheme="majorHAnsi" w:cs="Times New Roman"/>
          <w:lang w:val="pt-BR"/>
        </w:rPr>
        <w:t>8/2012 do CAU</w:t>
      </w:r>
      <w:r w:rsidR="00BB039E">
        <w:rPr>
          <w:rFonts w:asciiTheme="majorHAnsi" w:hAnsiTheme="majorHAnsi" w:cs="Times New Roman"/>
          <w:lang w:val="pt-BR"/>
        </w:rPr>
        <w:t>/BR, dada a impossibilidade de recebimento de documentos por via postal na Sede e nos Escritórios Descentralizados do CAU/MG, por ter sido suspenso o atendimento presencial, bem como as dificuldades que podem ser encontradas pelos requerentes para autenticação – cartorial ou digital – de documentos.</w:t>
      </w:r>
    </w:p>
    <w:p w:rsidR="00BB039E" w:rsidRDefault="00BB039E" w:rsidP="00BB039E">
      <w:pPr>
        <w:pStyle w:val="PargrafodaLista"/>
        <w:ind w:left="720"/>
        <w:rPr>
          <w:rFonts w:asciiTheme="majorHAnsi" w:hAnsiTheme="majorHAnsi" w:cs="Times New Roman"/>
          <w:lang w:val="pt-BR"/>
        </w:rPr>
      </w:pPr>
    </w:p>
    <w:p w:rsidR="00BB039E" w:rsidRPr="00BB039E" w:rsidRDefault="00BB039E" w:rsidP="00BB039E">
      <w:pPr>
        <w:pStyle w:val="PargrafodaLista"/>
        <w:numPr>
          <w:ilvl w:val="0"/>
          <w:numId w:val="30"/>
        </w:numPr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Por determinar que a suspensão prevista no item anterior vigore até a retomada do expediente presencial dos colaboradores do CAU/MG </w:t>
      </w:r>
    </w:p>
    <w:p w:rsidR="00F54403" w:rsidRDefault="00F54403" w:rsidP="00F54403">
      <w:pPr>
        <w:pStyle w:val="PargrafodaLista"/>
        <w:ind w:left="720"/>
        <w:rPr>
          <w:rFonts w:asciiTheme="majorHAnsi" w:hAnsiTheme="majorHAnsi" w:cs="Times New Roman"/>
          <w:lang w:val="pt-BR"/>
        </w:rPr>
      </w:pPr>
    </w:p>
    <w:p w:rsidR="00F54403" w:rsidRPr="00F54403" w:rsidRDefault="00BB039E" w:rsidP="00F54403">
      <w:pPr>
        <w:pStyle w:val="PargrafodaLista"/>
        <w:numPr>
          <w:ilvl w:val="0"/>
          <w:numId w:val="30"/>
        </w:numPr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Por estabelecer </w:t>
      </w:r>
      <w:r w:rsidR="00F54403" w:rsidRPr="00F54403">
        <w:rPr>
          <w:rFonts w:asciiTheme="majorHAnsi" w:hAnsiTheme="majorHAnsi" w:cs="Times New Roman"/>
          <w:lang w:val="pt-BR"/>
        </w:rPr>
        <w:t>o prazo de 60 (sessenta) dias, após notificação</w:t>
      </w:r>
      <w:r>
        <w:rPr>
          <w:rFonts w:asciiTheme="majorHAnsi" w:hAnsiTheme="majorHAnsi" w:cs="Times New Roman"/>
          <w:lang w:val="pt-BR"/>
        </w:rPr>
        <w:t xml:space="preserve"> pelo CAU/MG, para apresentação, pelas pessoas jurídicas registradas no período da suspensão acima determinada, </w:t>
      </w:r>
      <w:r w:rsidR="00F54403" w:rsidRPr="00F54403">
        <w:rPr>
          <w:rFonts w:asciiTheme="majorHAnsi" w:hAnsiTheme="majorHAnsi" w:cs="Times New Roman"/>
          <w:lang w:val="pt-BR"/>
        </w:rPr>
        <w:t xml:space="preserve">dos documentos nas condições </w:t>
      </w:r>
      <w:r>
        <w:rPr>
          <w:rFonts w:asciiTheme="majorHAnsi" w:hAnsiTheme="majorHAnsi" w:cs="Times New Roman"/>
          <w:lang w:val="pt-BR"/>
        </w:rPr>
        <w:t xml:space="preserve">de autenticidade </w:t>
      </w:r>
      <w:r w:rsidR="00F54403" w:rsidRPr="00F54403">
        <w:rPr>
          <w:rFonts w:asciiTheme="majorHAnsi" w:hAnsiTheme="majorHAnsi" w:cs="Times New Roman"/>
          <w:lang w:val="pt-BR"/>
        </w:rPr>
        <w:t>estabele</w:t>
      </w:r>
      <w:r>
        <w:rPr>
          <w:rFonts w:asciiTheme="majorHAnsi" w:hAnsiTheme="majorHAnsi" w:cs="Times New Roman"/>
          <w:lang w:val="pt-BR"/>
        </w:rPr>
        <w:t>cidas pelos normativos vigentes.</w:t>
      </w:r>
    </w:p>
    <w:p w:rsidR="00F54403" w:rsidRPr="0025224A" w:rsidRDefault="00F54403" w:rsidP="00BB039E">
      <w:pPr>
        <w:pStyle w:val="PargrafodaLista"/>
        <w:widowControl/>
        <w:suppressLineNumbers/>
        <w:spacing w:line="276" w:lineRule="auto"/>
        <w:ind w:left="720"/>
        <w:rPr>
          <w:rFonts w:asciiTheme="majorHAnsi" w:hAnsiTheme="majorHAnsi" w:cs="Times New Roman"/>
          <w:lang w:val="pt-BR"/>
        </w:rPr>
      </w:pPr>
    </w:p>
    <w:p w:rsidR="00C26B65" w:rsidRDefault="00C26B65" w:rsidP="00C26B65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</w:p>
    <w:p w:rsidR="00E5190D" w:rsidRDefault="005F0DBA" w:rsidP="00C26B65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  <w:r w:rsidRPr="002868E0">
        <w:rPr>
          <w:rFonts w:asciiTheme="majorHAnsi" w:hAnsiTheme="majorHAnsi" w:cs="Times New Roman"/>
          <w:lang w:val="pt-BR"/>
        </w:rPr>
        <w:t xml:space="preserve">Belo Horizonte, </w:t>
      </w:r>
      <w:r w:rsidR="00AF3309">
        <w:rPr>
          <w:rFonts w:asciiTheme="majorHAnsi" w:hAnsiTheme="majorHAnsi" w:cs="Times New Roman"/>
          <w:lang w:val="pt-BR"/>
        </w:rPr>
        <w:t xml:space="preserve">24 de março </w:t>
      </w:r>
      <w:r w:rsidR="00C26B65">
        <w:rPr>
          <w:rFonts w:asciiTheme="majorHAnsi" w:hAnsiTheme="majorHAnsi" w:cs="Times New Roman"/>
          <w:lang w:val="pt-BR"/>
        </w:rPr>
        <w:t>de 2020</w:t>
      </w:r>
      <w:r w:rsidRPr="002868E0">
        <w:rPr>
          <w:rFonts w:asciiTheme="majorHAnsi" w:hAnsiTheme="majorHAnsi" w:cs="Times New Roman"/>
          <w:lang w:val="pt-BR"/>
        </w:rPr>
        <w:t>.</w:t>
      </w:r>
      <w:r w:rsidR="00C26B65" w:rsidRPr="002868E0">
        <w:rPr>
          <w:rFonts w:asciiTheme="majorHAnsi" w:hAnsiTheme="majorHAnsi" w:cs="Times New Roman"/>
          <w:lang w:val="pt-BR"/>
        </w:rPr>
        <w:t xml:space="preserve"> </w:t>
      </w:r>
    </w:p>
    <w:p w:rsidR="00C26B65" w:rsidRDefault="00C26B65" w:rsidP="00C26B65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</w:p>
    <w:p w:rsidR="00C26B65" w:rsidRDefault="00C26B65" w:rsidP="00C26B65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437"/>
        <w:gridCol w:w="5847"/>
      </w:tblGrid>
      <w:tr w:rsidR="00C26B65" w:rsidRPr="00542E77" w:rsidTr="00BA4872">
        <w:trPr>
          <w:trHeight w:val="539"/>
          <w:jc w:val="center"/>
        </w:trPr>
        <w:tc>
          <w:tcPr>
            <w:tcW w:w="10284" w:type="dxa"/>
            <w:gridSpan w:val="2"/>
            <w:shd w:val="clear" w:color="auto" w:fill="BFBFBF"/>
            <w:vAlign w:val="center"/>
          </w:tcPr>
          <w:p w:rsidR="00C26B65" w:rsidRPr="00F32351" w:rsidRDefault="00C26B65" w:rsidP="00BA4872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C26B65" w:rsidRPr="00F0304C" w:rsidTr="00BA4872">
        <w:trPr>
          <w:trHeight w:val="539"/>
          <w:jc w:val="center"/>
        </w:trPr>
        <w:tc>
          <w:tcPr>
            <w:tcW w:w="4437" w:type="dxa"/>
            <w:shd w:val="clear" w:color="auto" w:fill="auto"/>
            <w:vAlign w:val="center"/>
          </w:tcPr>
          <w:p w:rsidR="00C26B65" w:rsidRPr="00F0304C" w:rsidRDefault="00C26B65" w:rsidP="00BA487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C26B65" w:rsidRPr="00F0304C" w:rsidRDefault="00C26B65" w:rsidP="00BA487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C26B65" w:rsidRPr="00542E77" w:rsidTr="00BA4872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C26B65" w:rsidRPr="00F535C9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</w:t>
            </w:r>
            <w:r>
              <w:rPr>
                <w:rFonts w:asciiTheme="majorHAnsi" w:hAnsiTheme="majorHAnsi" w:cs="Times New Roman"/>
                <w:i/>
                <w:sz w:val="18"/>
                <w:szCs w:val="21"/>
              </w:rPr>
              <w:t>enador</w:t>
            </w:r>
          </w:p>
          <w:p w:rsidR="00C26B65" w:rsidRPr="00F0304C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[</w:t>
            </w:r>
            <w:r w:rsidRPr="000D2BF9">
              <w:rPr>
                <w:rFonts w:asciiTheme="majorHAnsi" w:hAnsiTheme="majorHAnsi" w:cs="Times New Roman"/>
                <w:i/>
                <w:sz w:val="18"/>
                <w:szCs w:val="17"/>
              </w:rPr>
              <w:t>vago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6B65" w:rsidRPr="00542E77" w:rsidTr="00BA4872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C26B65" w:rsidRPr="00F535C9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aria Edwiges Sobreira Leal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Coord. Adjunta</w:t>
            </w:r>
          </w:p>
          <w:p w:rsidR="00C26B65" w:rsidRPr="00F535C9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6B65" w:rsidRPr="00542E77" w:rsidTr="00BA4872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C26B65" w:rsidRPr="00900610" w:rsidRDefault="00C26B65" w:rsidP="00BA4872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Ariel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Luis</w:t>
            </w:r>
            <w:proofErr w:type="spellEnd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Lazzarin</w:t>
            </w:r>
            <w:proofErr w:type="spellEnd"/>
          </w:p>
          <w:p w:rsidR="00C26B65" w:rsidRPr="00F0304C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6B65" w:rsidRPr="00542E77" w:rsidTr="00BA4872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C26B65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:rsidR="00C26B65" w:rsidRPr="00436E1D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Coeli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C26B65" w:rsidRPr="002868E0" w:rsidRDefault="00C26B65" w:rsidP="00C26B65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</w:p>
    <w:p w:rsidR="000871A5" w:rsidRPr="00A20F3D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"/>
          <w:szCs w:val="2"/>
          <w:lang w:val="pt-BR"/>
        </w:rPr>
      </w:pPr>
    </w:p>
    <w:sectPr w:rsidR="000871A5" w:rsidRPr="00A20F3D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E05" w:rsidRDefault="00B72E05" w:rsidP="007E22C9">
      <w:r>
        <w:separator/>
      </w:r>
    </w:p>
  </w:endnote>
  <w:endnote w:type="continuationSeparator" w:id="0">
    <w:p w:rsidR="00B72E05" w:rsidRDefault="00B72E05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C16839A" wp14:editId="36C3A3C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E05" w:rsidRDefault="00B72E05" w:rsidP="007E22C9">
      <w:r>
        <w:separator/>
      </w:r>
    </w:p>
  </w:footnote>
  <w:footnote w:type="continuationSeparator" w:id="0">
    <w:p w:rsidR="00B72E05" w:rsidRDefault="00B72E05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94D98B3" wp14:editId="10E7FC66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711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9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0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1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4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9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0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1" w15:restartNumberingAfterBreak="0">
    <w:nsid w:val="48756C35"/>
    <w:multiLevelType w:val="multilevel"/>
    <w:tmpl w:val="E7065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5F9B7A49"/>
    <w:multiLevelType w:val="hybridMultilevel"/>
    <w:tmpl w:val="77AA4DE0"/>
    <w:lvl w:ilvl="0" w:tplc="6CE613F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7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9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2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4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7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0"/>
  </w:num>
  <w:num w:numId="2">
    <w:abstractNumId w:val="36"/>
  </w:num>
  <w:num w:numId="3">
    <w:abstractNumId w:val="6"/>
  </w:num>
  <w:num w:numId="4">
    <w:abstractNumId w:val="19"/>
  </w:num>
  <w:num w:numId="5">
    <w:abstractNumId w:val="9"/>
  </w:num>
  <w:num w:numId="6">
    <w:abstractNumId w:val="5"/>
  </w:num>
  <w:num w:numId="7">
    <w:abstractNumId w:val="35"/>
  </w:num>
  <w:num w:numId="8">
    <w:abstractNumId w:val="2"/>
  </w:num>
  <w:num w:numId="9">
    <w:abstractNumId w:val="4"/>
  </w:num>
  <w:num w:numId="10">
    <w:abstractNumId w:val="18"/>
  </w:num>
  <w:num w:numId="11">
    <w:abstractNumId w:val="33"/>
  </w:num>
  <w:num w:numId="12">
    <w:abstractNumId w:val="10"/>
  </w:num>
  <w:num w:numId="13">
    <w:abstractNumId w:val="22"/>
  </w:num>
  <w:num w:numId="14">
    <w:abstractNumId w:val="37"/>
  </w:num>
  <w:num w:numId="15">
    <w:abstractNumId w:val="13"/>
  </w:num>
  <w:num w:numId="16">
    <w:abstractNumId w:val="31"/>
  </w:num>
  <w:num w:numId="17">
    <w:abstractNumId w:val="8"/>
  </w:num>
  <w:num w:numId="18">
    <w:abstractNumId w:val="15"/>
  </w:num>
  <w:num w:numId="19">
    <w:abstractNumId w:val="26"/>
  </w:num>
  <w:num w:numId="20">
    <w:abstractNumId w:val="12"/>
  </w:num>
  <w:num w:numId="21">
    <w:abstractNumId w:val="28"/>
  </w:num>
  <w:num w:numId="22">
    <w:abstractNumId w:val="1"/>
  </w:num>
  <w:num w:numId="23">
    <w:abstractNumId w:val="7"/>
  </w:num>
  <w:num w:numId="24">
    <w:abstractNumId w:val="34"/>
  </w:num>
  <w:num w:numId="25">
    <w:abstractNumId w:val="3"/>
  </w:num>
  <w:num w:numId="26">
    <w:abstractNumId w:val="29"/>
  </w:num>
  <w:num w:numId="27">
    <w:abstractNumId w:val="30"/>
  </w:num>
  <w:num w:numId="28">
    <w:abstractNumId w:val="24"/>
  </w:num>
  <w:num w:numId="29">
    <w:abstractNumId w:val="16"/>
  </w:num>
  <w:num w:numId="30">
    <w:abstractNumId w:val="17"/>
  </w:num>
  <w:num w:numId="31">
    <w:abstractNumId w:val="14"/>
  </w:num>
  <w:num w:numId="32">
    <w:abstractNumId w:val="11"/>
  </w:num>
  <w:num w:numId="33">
    <w:abstractNumId w:val="23"/>
  </w:num>
  <w:num w:numId="34">
    <w:abstractNumId w:val="32"/>
  </w:num>
  <w:num w:numId="35">
    <w:abstractNumId w:val="25"/>
  </w:num>
  <w:num w:numId="36">
    <w:abstractNumId w:val="21"/>
  </w:num>
  <w:num w:numId="37">
    <w:abstractNumId w:val="27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336D"/>
    <w:rsid w:val="000539A9"/>
    <w:rsid w:val="00054997"/>
    <w:rsid w:val="0008559A"/>
    <w:rsid w:val="000871A5"/>
    <w:rsid w:val="000A259B"/>
    <w:rsid w:val="000B0760"/>
    <w:rsid w:val="000B1835"/>
    <w:rsid w:val="000C130A"/>
    <w:rsid w:val="000D6007"/>
    <w:rsid w:val="000F3838"/>
    <w:rsid w:val="000F538A"/>
    <w:rsid w:val="00102BCC"/>
    <w:rsid w:val="001030E8"/>
    <w:rsid w:val="00107335"/>
    <w:rsid w:val="00113CE6"/>
    <w:rsid w:val="00167BC0"/>
    <w:rsid w:val="001811CC"/>
    <w:rsid w:val="00182E2B"/>
    <w:rsid w:val="00191438"/>
    <w:rsid w:val="001A63D9"/>
    <w:rsid w:val="001A7EA3"/>
    <w:rsid w:val="001C46E3"/>
    <w:rsid w:val="001C4F4D"/>
    <w:rsid w:val="001E0AB0"/>
    <w:rsid w:val="001E205C"/>
    <w:rsid w:val="001E790A"/>
    <w:rsid w:val="001F3E1A"/>
    <w:rsid w:val="001F7032"/>
    <w:rsid w:val="001F79A8"/>
    <w:rsid w:val="0021111F"/>
    <w:rsid w:val="00247511"/>
    <w:rsid w:val="0025224A"/>
    <w:rsid w:val="00254A9D"/>
    <w:rsid w:val="00266909"/>
    <w:rsid w:val="0028590F"/>
    <w:rsid w:val="002868E0"/>
    <w:rsid w:val="002B42D9"/>
    <w:rsid w:val="002C7838"/>
    <w:rsid w:val="002D3276"/>
    <w:rsid w:val="002E07B7"/>
    <w:rsid w:val="002E7999"/>
    <w:rsid w:val="00317974"/>
    <w:rsid w:val="003260B5"/>
    <w:rsid w:val="00342427"/>
    <w:rsid w:val="0034454E"/>
    <w:rsid w:val="003508F5"/>
    <w:rsid w:val="00365686"/>
    <w:rsid w:val="00370790"/>
    <w:rsid w:val="00383161"/>
    <w:rsid w:val="003A30F1"/>
    <w:rsid w:val="003A3415"/>
    <w:rsid w:val="003C3452"/>
    <w:rsid w:val="003C6DE1"/>
    <w:rsid w:val="003D331E"/>
    <w:rsid w:val="003D36E9"/>
    <w:rsid w:val="003D63BE"/>
    <w:rsid w:val="003E6D01"/>
    <w:rsid w:val="003F1802"/>
    <w:rsid w:val="003F4C5D"/>
    <w:rsid w:val="00436E1D"/>
    <w:rsid w:val="004455E5"/>
    <w:rsid w:val="004461F1"/>
    <w:rsid w:val="00452713"/>
    <w:rsid w:val="00456FC0"/>
    <w:rsid w:val="00472FBB"/>
    <w:rsid w:val="00477BE7"/>
    <w:rsid w:val="00494328"/>
    <w:rsid w:val="004C65FC"/>
    <w:rsid w:val="004E4C07"/>
    <w:rsid w:val="004F30A6"/>
    <w:rsid w:val="004F7471"/>
    <w:rsid w:val="00515CE3"/>
    <w:rsid w:val="00521E0B"/>
    <w:rsid w:val="00530823"/>
    <w:rsid w:val="00534EF8"/>
    <w:rsid w:val="00542E03"/>
    <w:rsid w:val="00542E77"/>
    <w:rsid w:val="00543310"/>
    <w:rsid w:val="005514F9"/>
    <w:rsid w:val="00553288"/>
    <w:rsid w:val="00561BF8"/>
    <w:rsid w:val="0057329D"/>
    <w:rsid w:val="0059662F"/>
    <w:rsid w:val="005A0AFC"/>
    <w:rsid w:val="005C366A"/>
    <w:rsid w:val="005D1468"/>
    <w:rsid w:val="005E0841"/>
    <w:rsid w:val="005F0DBA"/>
    <w:rsid w:val="005F3D29"/>
    <w:rsid w:val="005F704D"/>
    <w:rsid w:val="00600DD6"/>
    <w:rsid w:val="00601495"/>
    <w:rsid w:val="006161A6"/>
    <w:rsid w:val="006207B9"/>
    <w:rsid w:val="00626459"/>
    <w:rsid w:val="00632110"/>
    <w:rsid w:val="00647F34"/>
    <w:rsid w:val="006818FB"/>
    <w:rsid w:val="00690C50"/>
    <w:rsid w:val="006C121A"/>
    <w:rsid w:val="006C2B62"/>
    <w:rsid w:val="006C7CF0"/>
    <w:rsid w:val="006D3E06"/>
    <w:rsid w:val="006D3E3A"/>
    <w:rsid w:val="006E1FB4"/>
    <w:rsid w:val="00712340"/>
    <w:rsid w:val="00722E5D"/>
    <w:rsid w:val="0072797B"/>
    <w:rsid w:val="007509AB"/>
    <w:rsid w:val="00762314"/>
    <w:rsid w:val="007653F2"/>
    <w:rsid w:val="00775760"/>
    <w:rsid w:val="007767A2"/>
    <w:rsid w:val="0079331E"/>
    <w:rsid w:val="007A21C2"/>
    <w:rsid w:val="007B26D1"/>
    <w:rsid w:val="007B58FE"/>
    <w:rsid w:val="007B6C99"/>
    <w:rsid w:val="007C285D"/>
    <w:rsid w:val="007D5854"/>
    <w:rsid w:val="007E22C9"/>
    <w:rsid w:val="007F461D"/>
    <w:rsid w:val="007F7F3C"/>
    <w:rsid w:val="00811448"/>
    <w:rsid w:val="00811CAD"/>
    <w:rsid w:val="008211CF"/>
    <w:rsid w:val="00831E38"/>
    <w:rsid w:val="00833B19"/>
    <w:rsid w:val="00844195"/>
    <w:rsid w:val="00856722"/>
    <w:rsid w:val="008772D4"/>
    <w:rsid w:val="008865D8"/>
    <w:rsid w:val="00894F54"/>
    <w:rsid w:val="008A30C2"/>
    <w:rsid w:val="008D4A78"/>
    <w:rsid w:val="008F43B0"/>
    <w:rsid w:val="008F4493"/>
    <w:rsid w:val="009111E4"/>
    <w:rsid w:val="009173F5"/>
    <w:rsid w:val="0092103D"/>
    <w:rsid w:val="00931040"/>
    <w:rsid w:val="009310B5"/>
    <w:rsid w:val="0093454B"/>
    <w:rsid w:val="0094074E"/>
    <w:rsid w:val="00940C7F"/>
    <w:rsid w:val="00952FCF"/>
    <w:rsid w:val="009560B1"/>
    <w:rsid w:val="00984CE8"/>
    <w:rsid w:val="00985E3C"/>
    <w:rsid w:val="009C77EC"/>
    <w:rsid w:val="009D306D"/>
    <w:rsid w:val="00A05C20"/>
    <w:rsid w:val="00A20F3D"/>
    <w:rsid w:val="00A277A8"/>
    <w:rsid w:val="00A4006E"/>
    <w:rsid w:val="00A403CC"/>
    <w:rsid w:val="00A4108A"/>
    <w:rsid w:val="00A4135F"/>
    <w:rsid w:val="00A46BD8"/>
    <w:rsid w:val="00A52666"/>
    <w:rsid w:val="00A70765"/>
    <w:rsid w:val="00A85C76"/>
    <w:rsid w:val="00A938E4"/>
    <w:rsid w:val="00A9403B"/>
    <w:rsid w:val="00AA0161"/>
    <w:rsid w:val="00AB6035"/>
    <w:rsid w:val="00AB6778"/>
    <w:rsid w:val="00AB710E"/>
    <w:rsid w:val="00AD1853"/>
    <w:rsid w:val="00AD7319"/>
    <w:rsid w:val="00AE211C"/>
    <w:rsid w:val="00AF3309"/>
    <w:rsid w:val="00AF57BF"/>
    <w:rsid w:val="00B057F8"/>
    <w:rsid w:val="00B0686A"/>
    <w:rsid w:val="00B06964"/>
    <w:rsid w:val="00B2459A"/>
    <w:rsid w:val="00B304EA"/>
    <w:rsid w:val="00B36B56"/>
    <w:rsid w:val="00B37E86"/>
    <w:rsid w:val="00B549F3"/>
    <w:rsid w:val="00B62542"/>
    <w:rsid w:val="00B72E05"/>
    <w:rsid w:val="00B74695"/>
    <w:rsid w:val="00B7664E"/>
    <w:rsid w:val="00B8355D"/>
    <w:rsid w:val="00B95B3D"/>
    <w:rsid w:val="00B96E3B"/>
    <w:rsid w:val="00BA24DE"/>
    <w:rsid w:val="00BA6DEA"/>
    <w:rsid w:val="00BB039E"/>
    <w:rsid w:val="00BB4FA6"/>
    <w:rsid w:val="00BC0830"/>
    <w:rsid w:val="00BC2B0C"/>
    <w:rsid w:val="00BC4ABB"/>
    <w:rsid w:val="00BE6723"/>
    <w:rsid w:val="00BF35CE"/>
    <w:rsid w:val="00BF3D2B"/>
    <w:rsid w:val="00C13915"/>
    <w:rsid w:val="00C26B65"/>
    <w:rsid w:val="00C31DE6"/>
    <w:rsid w:val="00C370E9"/>
    <w:rsid w:val="00C564F4"/>
    <w:rsid w:val="00C6756C"/>
    <w:rsid w:val="00C72CEA"/>
    <w:rsid w:val="00C813DF"/>
    <w:rsid w:val="00C87546"/>
    <w:rsid w:val="00C91EA2"/>
    <w:rsid w:val="00CB224A"/>
    <w:rsid w:val="00CB35CB"/>
    <w:rsid w:val="00CD0073"/>
    <w:rsid w:val="00CD3592"/>
    <w:rsid w:val="00CE3824"/>
    <w:rsid w:val="00CE384F"/>
    <w:rsid w:val="00CE6BD1"/>
    <w:rsid w:val="00D02F33"/>
    <w:rsid w:val="00D20C72"/>
    <w:rsid w:val="00D34F6A"/>
    <w:rsid w:val="00D613B4"/>
    <w:rsid w:val="00D84EE1"/>
    <w:rsid w:val="00DA1E10"/>
    <w:rsid w:val="00DC3233"/>
    <w:rsid w:val="00DC63BD"/>
    <w:rsid w:val="00DF509B"/>
    <w:rsid w:val="00DF7588"/>
    <w:rsid w:val="00E11386"/>
    <w:rsid w:val="00E16345"/>
    <w:rsid w:val="00E42373"/>
    <w:rsid w:val="00E5190D"/>
    <w:rsid w:val="00E93252"/>
    <w:rsid w:val="00E93B84"/>
    <w:rsid w:val="00E95676"/>
    <w:rsid w:val="00EA17C0"/>
    <w:rsid w:val="00EA3850"/>
    <w:rsid w:val="00EB2B48"/>
    <w:rsid w:val="00EB3D37"/>
    <w:rsid w:val="00EB5F63"/>
    <w:rsid w:val="00EC0509"/>
    <w:rsid w:val="00EC4141"/>
    <w:rsid w:val="00EC4C5B"/>
    <w:rsid w:val="00EC4FF6"/>
    <w:rsid w:val="00ED3DBE"/>
    <w:rsid w:val="00F0304C"/>
    <w:rsid w:val="00F06051"/>
    <w:rsid w:val="00F07AD4"/>
    <w:rsid w:val="00F158CE"/>
    <w:rsid w:val="00F32351"/>
    <w:rsid w:val="00F442D9"/>
    <w:rsid w:val="00F535C9"/>
    <w:rsid w:val="00F53CF6"/>
    <w:rsid w:val="00F54403"/>
    <w:rsid w:val="00F56884"/>
    <w:rsid w:val="00F62D61"/>
    <w:rsid w:val="00F657FA"/>
    <w:rsid w:val="00F75056"/>
    <w:rsid w:val="00F83516"/>
    <w:rsid w:val="00F92BAF"/>
    <w:rsid w:val="00F95758"/>
    <w:rsid w:val="00FB40BF"/>
    <w:rsid w:val="00FC2456"/>
    <w:rsid w:val="00FE00BA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31E22C-F4EC-4349-BF51-BDEB1F70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B581E-7735-4EDD-8D90-FB7850F0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801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Araújo</cp:lastModifiedBy>
  <cp:revision>25</cp:revision>
  <cp:lastPrinted>2019-01-22T18:20:00Z</cp:lastPrinted>
  <dcterms:created xsi:type="dcterms:W3CDTF">2019-05-23T18:01:00Z</dcterms:created>
  <dcterms:modified xsi:type="dcterms:W3CDTF">2020-03-25T19:28:00Z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