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187"/>
        <w:tblW w:w="9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3336"/>
        <w:gridCol w:w="5340"/>
      </w:tblGrid>
      <w:tr w:rsidR="00810059" w:rsidRPr="001F4C2C" w:rsidTr="002B77AC">
        <w:trPr>
          <w:trHeight w:val="35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59" w:rsidRPr="001F4C2C" w:rsidRDefault="00810059" w:rsidP="00C84B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401FBA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</w:t>
            </w:r>
            <w:r w:rsidR="00C84B0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9</w:t>
            </w:r>
            <w:r w:rsidR="00A77083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3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1. LOCAL E DATA: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10059" w:rsidRPr="001F4C2C" w:rsidTr="002B77AC">
        <w:trPr>
          <w:trHeight w:val="2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5622A6" w:rsidP="00CE3C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r w:rsidR="00A77083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8</w:t>
            </w:r>
            <w:r w:rsidR="00B83B1F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r w:rsidR="00A77083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</w:t>
            </w:r>
            <w:r w:rsidR="0054662D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/2019</w:t>
            </w:r>
          </w:p>
        </w:tc>
      </w:tr>
      <w:tr w:rsidR="00810059" w:rsidRPr="001F4C2C" w:rsidTr="002B77AC">
        <w:trPr>
          <w:trHeight w:val="2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LOCAL: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66576C" w:rsidP="00A7708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</w:t>
            </w:r>
            <w:r w:rsidR="005622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ede do</w:t>
            </w: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77083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Instituto de Arquitetos do Brasil</w:t>
            </w:r>
            <w:r w:rsidR="005622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A77083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IAB</w:t>
            </w: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/MG</w:t>
            </w:r>
            <w:r w:rsidR="005622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), </w:t>
            </w:r>
            <w:r w:rsidR="00A77083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Rua Mestre Lucas</w:t>
            </w:r>
            <w:r w:rsidR="005622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A77083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n° 70</w:t>
            </w:r>
            <w:r w:rsidR="005622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A77083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Cruzeiro</w:t>
            </w:r>
            <w:r w:rsidR="005622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, Belo Horizonte/MG.</w:t>
            </w:r>
          </w:p>
        </w:tc>
      </w:tr>
      <w:tr w:rsidR="00810059" w:rsidRPr="001F4C2C" w:rsidTr="002B77AC">
        <w:trPr>
          <w:trHeight w:val="2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HORÁRIO: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CE3C2F" w:rsidP="00A7708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08</w:t>
            </w:r>
            <w:r w:rsidR="008120FF" w:rsidRP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h</w:t>
            </w:r>
            <w:r w:rsidR="00A77083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</w:t>
            </w:r>
            <w:r w:rsidR="00A97D32" w:rsidRP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</w:t>
            </w:r>
            <w:r w:rsidR="0066576C" w:rsidRP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– </w:t>
            </w:r>
            <w:r w:rsidR="007414A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r w:rsidR="00A77083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4</w:t>
            </w:r>
            <w:r w:rsid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h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</w:t>
            </w:r>
            <w:r w:rsidR="00540934" w:rsidRP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810059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2. PARTICIPAÇÃO:</w:t>
            </w:r>
          </w:p>
        </w:tc>
      </w:tr>
      <w:tr w:rsidR="00810059" w:rsidRPr="001F4C2C" w:rsidTr="002B77AC">
        <w:trPr>
          <w:trHeight w:val="2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PRESIDIDA POR 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59" w:rsidRPr="001F4C2C" w:rsidRDefault="00EB7FCD" w:rsidP="00EB7F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Douglas Paiva Costa e Silva,</w:t>
            </w:r>
            <w:r w:rsidR="00337B9B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C509F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Coor</w:t>
            </w:r>
            <w:r w:rsidR="00546AEE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denador</w:t>
            </w:r>
            <w:r w:rsidR="00BE6320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C509F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1F4C2C" w:rsidTr="002B77AC">
        <w:trPr>
          <w:trHeight w:val="2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TIPO DE REUNIÃO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DC4445" w:rsidP="007414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O</w:t>
            </w:r>
            <w:r w:rsidR="001B30D9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</w:t>
            </w:r>
            <w:r w:rsidR="00EB2AD7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dinária</w:t>
            </w:r>
          </w:p>
        </w:tc>
      </w:tr>
      <w:tr w:rsidR="00810059" w:rsidRPr="001F4C2C" w:rsidTr="002B77AC">
        <w:trPr>
          <w:trHeight w:val="2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ASSESSORIA 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240205" w:rsidP="0007522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Marcus César Martins da Cruz, Arquiteto Analista do</w:t>
            </w:r>
            <w:r w:rsidR="008321A5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CAU/MG</w:t>
            </w:r>
          </w:p>
        </w:tc>
      </w:tr>
      <w:tr w:rsidR="008321A5" w:rsidRPr="001F4C2C" w:rsidTr="002B77AC">
        <w:trPr>
          <w:trHeight w:val="21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1A5" w:rsidRPr="001F4C2C" w:rsidRDefault="008321A5" w:rsidP="007D58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PARTICIPANTES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1A5" w:rsidRPr="001F4C2C" w:rsidRDefault="008321A5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1A5" w:rsidRPr="001F4C2C" w:rsidRDefault="008321A5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Cargo/função</w:t>
            </w:r>
          </w:p>
        </w:tc>
      </w:tr>
      <w:tr w:rsidR="007414A4" w:rsidRPr="001F4C2C" w:rsidTr="002B77AC">
        <w:trPr>
          <w:trHeight w:val="21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14A4" w:rsidRPr="001F4C2C" w:rsidRDefault="007414A4" w:rsidP="007414A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4A4" w:rsidRPr="003D433A" w:rsidRDefault="00F57035" w:rsidP="007414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Patricia Martins Jacobina Rabelo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4A4" w:rsidRPr="003D433A" w:rsidRDefault="00F57035" w:rsidP="007414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Coordenadora adjunta COA-CAU/MG</w:t>
            </w:r>
          </w:p>
        </w:tc>
      </w:tr>
      <w:tr w:rsidR="00F57035" w:rsidRPr="001F4C2C" w:rsidTr="002B77AC">
        <w:trPr>
          <w:trHeight w:val="215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57035" w:rsidRPr="001F4C2C" w:rsidRDefault="00F57035" w:rsidP="007414A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035" w:rsidRDefault="00F57035" w:rsidP="007414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Marcia Andrade Schaun Reis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035" w:rsidRPr="003D433A" w:rsidRDefault="00F57035" w:rsidP="00F570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D433A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Membro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Titular</w:t>
            </w:r>
            <w:r w:rsidRPr="003D433A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COA-CAU/MG</w:t>
            </w:r>
          </w:p>
        </w:tc>
      </w:tr>
      <w:tr w:rsidR="007414A4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414A4" w:rsidRPr="001F4C2C" w:rsidRDefault="007414A4" w:rsidP="007414A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3. PAUTA:</w:t>
            </w:r>
          </w:p>
        </w:tc>
      </w:tr>
      <w:tr w:rsidR="007414A4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A4" w:rsidRPr="001F4C2C" w:rsidRDefault="007414A4" w:rsidP="00F57035">
            <w:pPr>
              <w:jc w:val="both"/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Verificação do quórum:</w:t>
            </w:r>
            <w:r w:rsidRPr="001F4C2C">
              <w:t xml:space="preserve"> </w:t>
            </w:r>
            <w:r w:rsidRPr="001F4C2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registra-se a presença de todos os membros convocados para esta reunião de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comissão.</w:t>
            </w:r>
          </w:p>
        </w:tc>
      </w:tr>
      <w:tr w:rsidR="007414A4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A4" w:rsidRPr="001F4C2C" w:rsidRDefault="007414A4" w:rsidP="00A77083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Discussão e aprovação de Súmula: </w:t>
            </w:r>
            <w:r w:rsidR="00DC4445">
              <w:t xml:space="preserve"> </w:t>
            </w:r>
            <w:r w:rsidR="00DC4445" w:rsidRPr="00DC444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Súmula</w:t>
            </w:r>
            <w:r w:rsidR="005622A6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da</w:t>
            </w:r>
            <w:r w:rsidR="00DC4445" w:rsidRPr="00DC444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19</w:t>
            </w:r>
            <w:r w:rsidR="00A77083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DC4445" w:rsidRPr="00DC444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ª reunião foi apreciada e aprovada. </w:t>
            </w:r>
          </w:p>
        </w:tc>
      </w:tr>
      <w:tr w:rsidR="007414A4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B3" w:rsidRDefault="007414A4" w:rsidP="00922D9A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Comunicados:</w:t>
            </w:r>
          </w:p>
          <w:p w:rsidR="00A06157" w:rsidRPr="00A06157" w:rsidRDefault="00A06157" w:rsidP="00A06157">
            <w:pPr>
              <w:pStyle w:val="PargrafodaLista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157">
              <w:rPr>
                <w:rFonts w:ascii="Arial" w:hAnsi="Arial" w:cs="Arial"/>
                <w:sz w:val="20"/>
                <w:szCs w:val="20"/>
              </w:rPr>
              <w:t>Plano de Ação – ainda não foram retornadas informações sobre treinamentos no CAU/MG, solicitadas à unidade administrativa responsável (ref. Protocolo SICCAU n° 867665/2019).</w:t>
            </w:r>
          </w:p>
          <w:p w:rsidR="00A06157" w:rsidRPr="00A06157" w:rsidRDefault="00A06157" w:rsidP="00A06157">
            <w:pPr>
              <w:pStyle w:val="PargrafodaLista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157">
              <w:rPr>
                <w:rFonts w:ascii="Arial" w:hAnsi="Arial" w:cs="Arial"/>
                <w:sz w:val="20"/>
                <w:szCs w:val="20"/>
              </w:rPr>
              <w:t>Melhoria de Processos – Relatório Anual das Comissões, ainda não foram retornadas contribuições sobre esta matéria (Protocolo SICCAU n° 888954/2019).</w:t>
            </w:r>
          </w:p>
          <w:p w:rsidR="00A06157" w:rsidRPr="00A06157" w:rsidRDefault="00A06157" w:rsidP="00A06157">
            <w:pPr>
              <w:pStyle w:val="PargrafodaLista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157">
              <w:rPr>
                <w:rFonts w:ascii="Arial" w:hAnsi="Arial" w:cs="Arial"/>
                <w:sz w:val="20"/>
                <w:szCs w:val="20"/>
              </w:rPr>
              <w:t xml:space="preserve">Em 21/11/2019, a Secretária do Plenário do CAU/MG, encaminhou via Protocolo SICCAU n° 992398/2019, a deliberação de Conselho Diretor DCD-CAUMG Nº 109.3.4.2019 para alteração no texto encaminhado pela COA referente à </w:t>
            </w:r>
            <w:r w:rsidRPr="00A06157">
              <w:rPr>
                <w:rFonts w:ascii="Arial" w:hAnsi="Arial" w:cs="Arial"/>
                <w:b/>
                <w:sz w:val="20"/>
                <w:szCs w:val="20"/>
              </w:rPr>
              <w:t>Melhoria de Processos – Certificação e Avaliação de Eventos e Treinamentos realizados pelo CAU/MG e outras providências</w:t>
            </w:r>
            <w:r w:rsidRPr="00A06157">
              <w:rPr>
                <w:rFonts w:ascii="Arial" w:hAnsi="Arial" w:cs="Arial"/>
                <w:sz w:val="20"/>
                <w:szCs w:val="20"/>
              </w:rPr>
              <w:t xml:space="preserve"> - PAUTAR NA PRÓXIMA REUNIÃO ORDINÁRIA.</w:t>
            </w:r>
          </w:p>
          <w:p w:rsidR="00A06157" w:rsidRPr="00A06157" w:rsidRDefault="00A06157" w:rsidP="00A06157">
            <w:pPr>
              <w:pStyle w:val="PargrafodaLista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157">
              <w:rPr>
                <w:rFonts w:ascii="Arial" w:hAnsi="Arial" w:cs="Arial"/>
                <w:sz w:val="20"/>
                <w:szCs w:val="20"/>
              </w:rPr>
              <w:t xml:space="preserve">Em 24/11/2019, o Presidente do CAU/MG solicitou por meio de correio eletrônico à COA-CAU/MG que elaborasse as diretrizes para o </w:t>
            </w:r>
            <w:r w:rsidRPr="00A06157">
              <w:rPr>
                <w:rFonts w:ascii="Arial" w:hAnsi="Arial" w:cs="Arial"/>
                <w:b/>
                <w:sz w:val="20"/>
                <w:szCs w:val="20"/>
              </w:rPr>
              <w:t>Edital de Patrocínio na modalidade Entidades de Arquitetos(as) e Urbanistas</w:t>
            </w:r>
            <w:r w:rsidRPr="00A06157">
              <w:rPr>
                <w:rFonts w:ascii="Arial" w:hAnsi="Arial" w:cs="Arial"/>
                <w:sz w:val="20"/>
                <w:szCs w:val="20"/>
              </w:rPr>
              <w:t xml:space="preserve"> para que o Edital seja aprovado na primeira reunião do Conselho Diretor, de 2020 – MATÉRIA ENTROU NA ORDEM DO DIA (ITEM 3.1).</w:t>
            </w:r>
          </w:p>
          <w:p w:rsidR="00A06157" w:rsidRPr="00A06157" w:rsidRDefault="00A06157" w:rsidP="00A06157">
            <w:pPr>
              <w:pStyle w:val="PargrafodaLista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157">
              <w:rPr>
                <w:rFonts w:ascii="Arial" w:hAnsi="Arial" w:cs="Arial"/>
                <w:sz w:val="20"/>
                <w:szCs w:val="20"/>
              </w:rPr>
              <w:t>Em 25/11/2019, a GERJUR-CAU/MG manifestou por meio de correio eletrônico que a “</w:t>
            </w:r>
            <w:r w:rsidRPr="00A06157">
              <w:rPr>
                <w:rFonts w:ascii="Arial" w:hAnsi="Arial" w:cs="Arial"/>
                <w:i/>
                <w:sz w:val="20"/>
                <w:szCs w:val="20"/>
              </w:rPr>
              <w:t>ulterior Deliberação da COA acerca do tema [anexos dos arquivos digitais de deliberações dos órgãos colegiados do CAU/MG] (Deliberação COA-CAU-MG_192.3.1-2019 abaixo) já solucionou a questão levantada pela Comissão de Ensino e Formação. No caso das deliberações da CEP que apresentam nomes de profissionais e infrações em julgamento, na esteira do que deliberou a COA-CAU/MG, principalmente no que tange “a publicidade como preceito geral e o sigilo como exceção” não devem ser exibidos os nomes ou outros dados pessoais dos profissionais antes do trânsito em julgado, sob pena de eventual alegação de constrangimento indevido</w:t>
            </w:r>
            <w:r w:rsidRPr="00A06157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A06157" w:rsidRPr="00A06157" w:rsidRDefault="00A06157" w:rsidP="00A06157">
            <w:pPr>
              <w:pStyle w:val="PargrafodaLista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157">
              <w:rPr>
                <w:rFonts w:ascii="Arial" w:hAnsi="Arial" w:cs="Arial"/>
                <w:sz w:val="20"/>
                <w:szCs w:val="20"/>
              </w:rPr>
              <w:t xml:space="preserve">O Coordenador informou, na última reunião da Comissão, que na Plenária, de 16/12/2019, foi discutida a questão de </w:t>
            </w:r>
            <w:r w:rsidRPr="00A06157">
              <w:rPr>
                <w:rFonts w:ascii="Arial" w:hAnsi="Arial" w:cs="Arial"/>
                <w:b/>
                <w:sz w:val="20"/>
                <w:szCs w:val="20"/>
              </w:rPr>
              <w:t>sigilo de processos de fiscalização e de ética como anexos de deliberações</w:t>
            </w:r>
            <w:r w:rsidRPr="00A06157">
              <w:rPr>
                <w:rFonts w:ascii="Arial" w:hAnsi="Arial" w:cs="Arial"/>
                <w:sz w:val="20"/>
                <w:szCs w:val="20"/>
              </w:rPr>
              <w:t>, sendo solicitado a COA-CAU/MG que manifestasse instrução a respeito - PAUTAR NA PRÓXIMA REUNIÃO ORDINÁRIA.</w:t>
            </w:r>
          </w:p>
          <w:p w:rsidR="00A06157" w:rsidRPr="00A06157" w:rsidRDefault="00A06157" w:rsidP="00A06157">
            <w:pPr>
              <w:pStyle w:val="PargrafodaLista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157">
              <w:rPr>
                <w:rFonts w:ascii="Arial" w:hAnsi="Arial" w:cs="Arial"/>
                <w:sz w:val="20"/>
                <w:szCs w:val="20"/>
              </w:rPr>
              <w:t xml:space="preserve">Em 05/12/2019, a Gerência Especial de Planejamento e Gestão Estratégica (Geplan-CAU/MG) solicitou à COA-CAU/MG, por meio do Memorando n° 06/2019, dados quantitativos e qualitativos da Comissão para que possa compor o </w:t>
            </w:r>
            <w:r w:rsidRPr="00A06157">
              <w:rPr>
                <w:rFonts w:ascii="Arial" w:hAnsi="Arial" w:cs="Arial"/>
                <w:b/>
                <w:sz w:val="20"/>
                <w:szCs w:val="20"/>
              </w:rPr>
              <w:t>Relatório de Atividades 2019</w:t>
            </w:r>
            <w:r w:rsidRPr="00A06157">
              <w:rPr>
                <w:rFonts w:ascii="Arial" w:hAnsi="Arial" w:cs="Arial"/>
                <w:sz w:val="20"/>
                <w:szCs w:val="20"/>
              </w:rPr>
              <w:t>. – MATÉRIA ENTROU NA ORDEM DO DIA (ITEM 3.6).</w:t>
            </w:r>
          </w:p>
          <w:p w:rsidR="002B77AC" w:rsidRPr="00A06157" w:rsidRDefault="00A06157" w:rsidP="00A06157">
            <w:pPr>
              <w:pStyle w:val="PargrafodaLista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6157">
              <w:rPr>
                <w:rFonts w:ascii="Arial" w:hAnsi="Arial" w:cs="Arial"/>
                <w:sz w:val="20"/>
                <w:szCs w:val="20"/>
              </w:rPr>
              <w:t xml:space="preserve">Nesta reunião, a Assessoria da COA-CAU/MG solicitou à Coordenação da CPFi-CAU/MG que estava reunida com o Gerente Administrativo e Financeiro (GAF-CAU/MG) para que este verificasse o </w:t>
            </w:r>
            <w:r w:rsidRPr="00A06157">
              <w:rPr>
                <w:rFonts w:ascii="Arial" w:hAnsi="Arial" w:cs="Arial"/>
                <w:b/>
                <w:sz w:val="20"/>
                <w:szCs w:val="20"/>
              </w:rPr>
              <w:t>Questionário baseado no Relatório da Corregedoria Geral da União (CGU) aplicado no CAU/RO</w:t>
            </w:r>
            <w:r w:rsidRPr="00A06157">
              <w:rPr>
                <w:rFonts w:ascii="Arial" w:hAnsi="Arial" w:cs="Arial"/>
                <w:sz w:val="20"/>
                <w:szCs w:val="20"/>
              </w:rPr>
              <w:t xml:space="preserve"> e respondido, preliminarmente, pelo Coordenador e Assessor da COA-CAU/MG, durante o </w:t>
            </w:r>
            <w:r w:rsidRPr="00A06157">
              <w:rPr>
                <w:rFonts w:ascii="Arial" w:hAnsi="Arial" w:cs="Arial"/>
                <w:b/>
                <w:sz w:val="20"/>
                <w:szCs w:val="20"/>
              </w:rPr>
              <w:t>V Encontro Nacional COA-CAU/BR</w:t>
            </w:r>
            <w:r w:rsidRPr="00A06157">
              <w:rPr>
                <w:rFonts w:ascii="Arial" w:hAnsi="Arial" w:cs="Arial"/>
                <w:sz w:val="20"/>
                <w:szCs w:val="20"/>
              </w:rPr>
              <w:t>, realizado em Brasília, em 28 e 29 de novembro de 2019 - PAUTAR NA PRÓXIMA REUNIÃO ORDINÁRIA.</w:t>
            </w:r>
          </w:p>
          <w:p w:rsidR="00A06157" w:rsidRPr="00A06157" w:rsidRDefault="00A06157" w:rsidP="00A06157">
            <w:pPr>
              <w:widowControl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E1A62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62" w:rsidRPr="001E1A62" w:rsidRDefault="001E1A62" w:rsidP="001E1A62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E1A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Ordem do Dia</w:t>
            </w:r>
          </w:p>
          <w:p w:rsidR="00A06157" w:rsidRDefault="00A06157" w:rsidP="00A06157">
            <w:pPr>
              <w:pStyle w:val="PargrafodaLista"/>
              <w:widowControl w:val="0"/>
              <w:numPr>
                <w:ilvl w:val="1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157">
              <w:rPr>
                <w:rFonts w:ascii="Arial" w:hAnsi="Arial" w:cs="Arial"/>
                <w:sz w:val="20"/>
                <w:szCs w:val="20"/>
              </w:rPr>
              <w:t>Diretrizes do Edital de Patrocínio na modalidade Entidades de Arquitetos(as) e Urbanistas;</w:t>
            </w:r>
          </w:p>
          <w:p w:rsidR="00A06157" w:rsidRDefault="00A06157" w:rsidP="00A06157">
            <w:pPr>
              <w:pStyle w:val="PargrafodaLista"/>
              <w:widowControl w:val="0"/>
              <w:numPr>
                <w:ilvl w:val="1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AE0">
              <w:rPr>
                <w:rFonts w:ascii="Arial" w:hAnsi="Arial" w:cs="Arial"/>
                <w:sz w:val="20"/>
                <w:szCs w:val="20"/>
              </w:rPr>
              <w:t>Minuta de Chamada Pública de Convênios (Protocolo SICCAU n° 968604/2019)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06157" w:rsidRDefault="00A06157" w:rsidP="00A06157">
            <w:pPr>
              <w:pStyle w:val="PargrafodaLista"/>
              <w:widowControl w:val="0"/>
              <w:numPr>
                <w:ilvl w:val="1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AE0">
              <w:rPr>
                <w:rFonts w:ascii="Arial" w:hAnsi="Arial" w:cs="Arial"/>
                <w:sz w:val="20"/>
                <w:szCs w:val="20"/>
              </w:rPr>
              <w:t>Análise d</w:t>
            </w:r>
            <w:r>
              <w:rPr>
                <w:rFonts w:ascii="Arial" w:hAnsi="Arial" w:cs="Arial"/>
                <w:sz w:val="20"/>
                <w:szCs w:val="20"/>
              </w:rPr>
              <w:t>e Minuta de Convênio com SEBRAE (Protocolo SICCAU n° 980511/</w:t>
            </w:r>
            <w:r w:rsidRPr="00982AE0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06157" w:rsidRDefault="00A06157" w:rsidP="00A06157">
            <w:pPr>
              <w:pStyle w:val="PargrafodaLista"/>
              <w:widowControl w:val="0"/>
              <w:numPr>
                <w:ilvl w:val="1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AE0">
              <w:rPr>
                <w:rFonts w:ascii="Arial" w:hAnsi="Arial" w:cs="Arial"/>
                <w:sz w:val="20"/>
                <w:szCs w:val="20"/>
              </w:rPr>
              <w:t>Revisão do Manual de Sindicância e de Processo Administrativo Disciplinar (ref. Protocolo SICCAU n° 892488/2019)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7568" w:rsidRPr="00A06157" w:rsidRDefault="00A06157" w:rsidP="00A06157">
            <w:pPr>
              <w:pStyle w:val="PargrafodaLista"/>
              <w:widowControl w:val="0"/>
              <w:numPr>
                <w:ilvl w:val="1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Aprovar o Relatório de Atividades da COA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exercício 2019.</w:t>
            </w:r>
          </w:p>
        </w:tc>
      </w:tr>
      <w:tr w:rsidR="001E1A62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62" w:rsidRPr="001E1A62" w:rsidRDefault="001E1A62" w:rsidP="001E1A62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Outros assuntos:</w:t>
            </w:r>
          </w:p>
        </w:tc>
      </w:tr>
      <w:tr w:rsidR="001E1A62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62" w:rsidRPr="006865EC" w:rsidRDefault="001E1A62" w:rsidP="00A0615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Encerramento: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 19</w:t>
            </w:r>
            <w:r w:rsidR="00A06157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6865E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ª reunião foi encer</w:t>
            </w:r>
            <w:r w:rsidR="00A06157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rada às 14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h0</w:t>
            </w:r>
            <w:r w:rsidR="00A06157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0 por solicitação do Coordenador e da Coordenadora adjunta que tiveram imprevistos de foro pessoal.</w:t>
            </w:r>
          </w:p>
        </w:tc>
      </w:tr>
    </w:tbl>
    <w:p w:rsidR="006F6058" w:rsidRPr="006F6058" w:rsidRDefault="006F6058" w:rsidP="006F6058">
      <w:pPr>
        <w:rPr>
          <w:vanish/>
        </w:rPr>
      </w:pPr>
    </w:p>
    <w:p w:rsidR="0078055D" w:rsidRPr="0078055D" w:rsidRDefault="0078055D" w:rsidP="0078055D">
      <w:pPr>
        <w:rPr>
          <w:vanish/>
        </w:rPr>
      </w:pPr>
    </w:p>
    <w:tbl>
      <w:tblPr>
        <w:tblW w:w="9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7E209E" w:rsidRPr="006865EC" w:rsidTr="001E1A62">
        <w:trPr>
          <w:hidden/>
        </w:trPr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</w:tr>
      <w:tr w:rsidR="007E209E" w:rsidRPr="006865EC" w:rsidTr="001E1A62">
        <w:trPr>
          <w:hidden/>
        </w:trPr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</w:tr>
      <w:tr w:rsidR="007E209E" w:rsidRPr="006865EC" w:rsidTr="001E1A62">
        <w:trPr>
          <w:hidden/>
        </w:trPr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</w:tr>
    </w:tbl>
    <w:p w:rsidR="00984448" w:rsidRPr="00B731CB" w:rsidRDefault="00984448" w:rsidP="00935761">
      <w:pPr>
        <w:rPr>
          <w:vanish/>
          <w:sz w:val="20"/>
          <w:szCs w:val="20"/>
        </w:rPr>
      </w:pPr>
    </w:p>
    <w:p w:rsidR="006F6058" w:rsidRPr="006F6058" w:rsidRDefault="006F6058" w:rsidP="006F6058">
      <w:pPr>
        <w:rPr>
          <w:vanish/>
        </w:rPr>
      </w:pPr>
    </w:p>
    <w:p w:rsidR="00FB69D0" w:rsidRPr="00FB69D0" w:rsidRDefault="00FB69D0" w:rsidP="00FB69D0">
      <w:pPr>
        <w:rPr>
          <w:vanish/>
        </w:rPr>
      </w:pPr>
    </w:p>
    <w:p w:rsidR="008F2984" w:rsidRPr="001F4C2C" w:rsidRDefault="008F2984" w:rsidP="00481DCA">
      <w:pPr>
        <w:rPr>
          <w:vanish/>
          <w:sz w:val="10"/>
          <w:szCs w:val="10"/>
        </w:rPr>
      </w:pPr>
    </w:p>
    <w:p w:rsidR="004D38BE" w:rsidRPr="001F4C2C" w:rsidRDefault="004D38BE" w:rsidP="00FB6785">
      <w:pPr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7E209E" w:rsidRPr="006865EC" w:rsidTr="006865EC">
        <w:tc>
          <w:tcPr>
            <w:tcW w:w="10207" w:type="dxa"/>
            <w:gridSpan w:val="2"/>
            <w:shd w:val="clear" w:color="auto" w:fill="D9D9D9"/>
          </w:tcPr>
          <w:p w:rsidR="007E209E" w:rsidRPr="006865EC" w:rsidRDefault="007E209E" w:rsidP="00FB678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865EC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4. Detalhamento dos assuntos a serem tratados</w:t>
            </w:r>
          </w:p>
        </w:tc>
      </w:tr>
      <w:tr w:rsidR="007E209E" w:rsidRPr="006865EC" w:rsidTr="006865EC">
        <w:tc>
          <w:tcPr>
            <w:tcW w:w="2127" w:type="dxa"/>
            <w:shd w:val="clear" w:color="auto" w:fill="D9D9D9"/>
            <w:vAlign w:val="center"/>
          </w:tcPr>
          <w:p w:rsidR="007E209E" w:rsidRPr="006865E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7E209E" w:rsidRPr="00916331" w:rsidRDefault="00916331" w:rsidP="009163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3.1. </w:t>
            </w:r>
            <w:r w:rsidR="00A06157" w:rsidRPr="00916331">
              <w:rPr>
                <w:rFonts w:ascii="Arial" w:hAnsi="Arial" w:cs="Arial"/>
                <w:b/>
                <w:sz w:val="20"/>
                <w:szCs w:val="20"/>
              </w:rPr>
              <w:t>Diretrizes do Edital de Patrocínio na modalidade Entidades de Arquitetos(as)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="00A06157" w:rsidRPr="00916331">
              <w:rPr>
                <w:rFonts w:ascii="Arial" w:hAnsi="Arial" w:cs="Arial"/>
                <w:b/>
                <w:sz w:val="20"/>
                <w:szCs w:val="20"/>
              </w:rPr>
              <w:t>Urbanistas</w:t>
            </w:r>
          </w:p>
        </w:tc>
      </w:tr>
      <w:tr w:rsidR="007E209E" w:rsidRPr="006865EC" w:rsidTr="006865EC">
        <w:tc>
          <w:tcPr>
            <w:tcW w:w="2127" w:type="dxa"/>
            <w:shd w:val="clear" w:color="auto" w:fill="D9D9D9"/>
            <w:vAlign w:val="center"/>
          </w:tcPr>
          <w:p w:rsidR="007E209E" w:rsidRPr="006865EC" w:rsidRDefault="007E209E" w:rsidP="007E209E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A06157" w:rsidRPr="00A06157" w:rsidRDefault="00A06157" w:rsidP="00A0615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Trata-se de </w:t>
            </w:r>
            <w:r w:rsidR="00305A19">
              <w:rPr>
                <w:rFonts w:ascii="Calibri" w:hAnsi="Calibri" w:cs="Arial"/>
                <w:sz w:val="20"/>
                <w:szCs w:val="20"/>
              </w:rPr>
              <w:t xml:space="preserve">Edital de Patrocínio, no valor de R$ 100.000,00 (cem mil reais), para o </w:t>
            </w: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A06157">
              <w:rPr>
                <w:rFonts w:ascii="Calibri" w:hAnsi="Calibri" w:cs="Arial"/>
                <w:sz w:val="20"/>
                <w:szCs w:val="20"/>
              </w:rPr>
              <w:t>hamamento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</w:t>
            </w:r>
            <w:r w:rsidRPr="00A06157">
              <w:rPr>
                <w:rFonts w:ascii="Calibri" w:hAnsi="Calibri" w:cs="Arial"/>
                <w:sz w:val="20"/>
                <w:szCs w:val="20"/>
              </w:rPr>
              <w:t xml:space="preserve">úblico </w:t>
            </w:r>
            <w:r w:rsidR="00305A19">
              <w:rPr>
                <w:rFonts w:ascii="Calibri" w:hAnsi="Calibri" w:cs="Arial"/>
                <w:sz w:val="20"/>
                <w:szCs w:val="20"/>
              </w:rPr>
              <w:t>de</w:t>
            </w:r>
            <w:r w:rsidRPr="00A0615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A06157">
              <w:rPr>
                <w:rFonts w:ascii="Calibri" w:hAnsi="Calibri" w:cs="Arial"/>
                <w:sz w:val="20"/>
                <w:szCs w:val="20"/>
              </w:rPr>
              <w:t xml:space="preserve">essoas </w:t>
            </w:r>
            <w:r>
              <w:rPr>
                <w:rFonts w:ascii="Calibri" w:hAnsi="Calibri" w:cs="Arial"/>
                <w:sz w:val="20"/>
                <w:szCs w:val="20"/>
              </w:rPr>
              <w:t>j</w:t>
            </w:r>
            <w:r w:rsidRPr="00A06157">
              <w:rPr>
                <w:rFonts w:ascii="Calibri" w:hAnsi="Calibri" w:cs="Arial"/>
                <w:sz w:val="20"/>
                <w:szCs w:val="20"/>
              </w:rPr>
              <w:t xml:space="preserve">urídicas 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  <w:r w:rsidRPr="00A06157">
              <w:rPr>
                <w:rFonts w:ascii="Calibri" w:hAnsi="Calibri" w:cs="Arial"/>
                <w:sz w:val="20"/>
                <w:szCs w:val="20"/>
              </w:rPr>
              <w:t>epresentativas de Arquitetos</w:t>
            </w:r>
            <w:r>
              <w:rPr>
                <w:rFonts w:ascii="Calibri" w:hAnsi="Calibri" w:cs="Arial"/>
                <w:sz w:val="20"/>
                <w:szCs w:val="20"/>
              </w:rPr>
              <w:t>(as)</w:t>
            </w:r>
            <w:r w:rsidRPr="00A06157">
              <w:rPr>
                <w:rFonts w:ascii="Calibri" w:hAnsi="Calibri" w:cs="Arial"/>
                <w:sz w:val="20"/>
                <w:szCs w:val="20"/>
              </w:rPr>
              <w:t xml:space="preserve"> e Urbanistas, com sede e atividade no Estado de Minas Gerais, sem fins lucrativos</w:t>
            </w:r>
            <w:r>
              <w:rPr>
                <w:rFonts w:ascii="Calibri" w:hAnsi="Calibri" w:cs="Arial"/>
                <w:sz w:val="20"/>
                <w:szCs w:val="20"/>
              </w:rPr>
              <w:t>, compostas exclusivamente por A</w:t>
            </w:r>
            <w:r w:rsidRPr="00A06157">
              <w:rPr>
                <w:rFonts w:ascii="Calibri" w:hAnsi="Calibri" w:cs="Arial"/>
                <w:sz w:val="20"/>
                <w:szCs w:val="20"/>
              </w:rPr>
              <w:t>rquitetos</w:t>
            </w:r>
            <w:r>
              <w:rPr>
                <w:rFonts w:ascii="Calibri" w:hAnsi="Calibri" w:cs="Arial"/>
                <w:sz w:val="20"/>
                <w:szCs w:val="20"/>
              </w:rPr>
              <w:t>(as)</w:t>
            </w:r>
            <w:r w:rsidRPr="00A06157">
              <w:rPr>
                <w:rFonts w:ascii="Calibri" w:hAnsi="Calibri" w:cs="Arial"/>
                <w:sz w:val="20"/>
                <w:szCs w:val="20"/>
              </w:rPr>
              <w:t xml:space="preserve"> e </w:t>
            </w: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A06157">
              <w:rPr>
                <w:rFonts w:ascii="Calibri" w:hAnsi="Calibri" w:cs="Arial"/>
                <w:sz w:val="20"/>
                <w:szCs w:val="20"/>
              </w:rPr>
              <w:t xml:space="preserve">rbanistas, pessoas físicas ou jurídicas, ou por entidades com instâncias deliberativas compostas majoritariamente por 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A06157">
              <w:rPr>
                <w:rFonts w:ascii="Calibri" w:hAnsi="Calibri" w:cs="Arial"/>
                <w:sz w:val="20"/>
                <w:szCs w:val="20"/>
              </w:rPr>
              <w:t>rquitetos</w:t>
            </w:r>
            <w:r>
              <w:rPr>
                <w:rFonts w:ascii="Calibri" w:hAnsi="Calibri" w:cs="Arial"/>
                <w:sz w:val="20"/>
                <w:szCs w:val="20"/>
              </w:rPr>
              <w:t>(as) e U</w:t>
            </w:r>
            <w:r w:rsidRPr="00A06157">
              <w:rPr>
                <w:rFonts w:ascii="Calibri" w:hAnsi="Calibri" w:cs="Arial"/>
                <w:sz w:val="20"/>
                <w:szCs w:val="20"/>
              </w:rPr>
              <w:t>rbanistas, para que apresentem ações relevantes para a Arquitetura e Urbanismo.</w:t>
            </w:r>
          </w:p>
          <w:p w:rsidR="00A06157" w:rsidRPr="00A06157" w:rsidRDefault="00A06157" w:rsidP="00A0615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Presidência do CAU/MG solicitou a elaboração do</w:t>
            </w:r>
            <w:r w:rsidRPr="00A06157">
              <w:rPr>
                <w:rFonts w:ascii="Calibri" w:hAnsi="Calibri" w:cs="Arial"/>
                <w:sz w:val="20"/>
                <w:szCs w:val="20"/>
              </w:rPr>
              <w:t xml:space="preserve"> edital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nesta reunião</w:t>
            </w:r>
            <w:r w:rsidRPr="00A06157">
              <w:rPr>
                <w:rFonts w:ascii="Calibri" w:hAnsi="Calibri" w:cs="Arial"/>
                <w:sz w:val="20"/>
                <w:szCs w:val="20"/>
              </w:rPr>
              <w:t xml:space="preserve"> para ser aprovado </w:t>
            </w:r>
            <w:r w:rsidR="00305A19">
              <w:rPr>
                <w:rFonts w:ascii="Calibri" w:hAnsi="Calibri" w:cs="Arial"/>
                <w:sz w:val="20"/>
                <w:szCs w:val="20"/>
              </w:rPr>
              <w:t>na primeira reunião ordinária do</w:t>
            </w:r>
            <w:r w:rsidRPr="00A06157">
              <w:rPr>
                <w:rFonts w:ascii="Calibri" w:hAnsi="Calibri" w:cs="Arial"/>
                <w:sz w:val="20"/>
                <w:szCs w:val="20"/>
              </w:rPr>
              <w:t xml:space="preserve"> Conselho</w:t>
            </w:r>
            <w:r w:rsidR="00305A19">
              <w:rPr>
                <w:rFonts w:ascii="Calibri" w:hAnsi="Calibri" w:cs="Arial"/>
                <w:sz w:val="20"/>
                <w:szCs w:val="20"/>
              </w:rPr>
              <w:t xml:space="preserve"> Diretor, em janeiro de 2020, e posteriormente na primeira reunião plenária do CAU/MG, em janeiro de 2020, </w:t>
            </w:r>
            <w:r w:rsidRPr="00A06157">
              <w:rPr>
                <w:rFonts w:ascii="Calibri" w:hAnsi="Calibri" w:cs="Arial"/>
                <w:sz w:val="20"/>
                <w:szCs w:val="20"/>
              </w:rPr>
              <w:t xml:space="preserve">conforme previsto na Programação do </w:t>
            </w:r>
            <w:r>
              <w:rPr>
                <w:rFonts w:ascii="Calibri" w:hAnsi="Calibri" w:cs="Arial"/>
                <w:sz w:val="20"/>
                <w:szCs w:val="20"/>
              </w:rPr>
              <w:t>CAU/MG 2020 aprovada, em outubro de 2019, a COA-CAU/MG</w:t>
            </w:r>
            <w:r w:rsidR="00305A19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A06157" w:rsidRDefault="00305A19" w:rsidP="00A0615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Entretanto, foi solicitado por membros do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Ceau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-CAU/MG os editais de referência realizados pelo </w:t>
            </w:r>
            <w:r w:rsidR="00A06157" w:rsidRPr="00A06157">
              <w:rPr>
                <w:rFonts w:ascii="Calibri" w:hAnsi="Calibri" w:cs="Arial"/>
                <w:sz w:val="20"/>
                <w:szCs w:val="20"/>
              </w:rPr>
              <w:t>CAU/RS e CAU/SP</w:t>
            </w:r>
            <w:r>
              <w:rPr>
                <w:rFonts w:ascii="Calibri" w:hAnsi="Calibri" w:cs="Arial"/>
                <w:sz w:val="20"/>
                <w:szCs w:val="20"/>
              </w:rPr>
              <w:t>, para que encaminhassem contribuição à COA-CAU/MG.</w:t>
            </w:r>
          </w:p>
          <w:p w:rsidR="001E682D" w:rsidRPr="006865EC" w:rsidRDefault="00305A19" w:rsidP="00305A1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Desta feita, f</w:t>
            </w:r>
            <w:r w:rsidR="00A06157" w:rsidRPr="00A06157">
              <w:rPr>
                <w:rFonts w:ascii="Calibri" w:hAnsi="Calibri" w:cs="Arial"/>
                <w:sz w:val="20"/>
                <w:szCs w:val="20"/>
              </w:rPr>
              <w:t>oi solicitado por meio de correspondência ele</w:t>
            </w:r>
            <w:r>
              <w:rPr>
                <w:rFonts w:ascii="Calibri" w:hAnsi="Calibri" w:cs="Arial"/>
                <w:sz w:val="20"/>
                <w:szCs w:val="20"/>
              </w:rPr>
              <w:t>trônica à Secretaria da Plenário</w:t>
            </w:r>
            <w:r w:rsidR="00A06157" w:rsidRPr="00A06157">
              <w:rPr>
                <w:rFonts w:ascii="Calibri" w:hAnsi="Calibri" w:cs="Arial"/>
                <w:sz w:val="20"/>
                <w:szCs w:val="20"/>
              </w:rPr>
              <w:t xml:space="preserve"> enviar aos membros do </w:t>
            </w:r>
            <w:proofErr w:type="spellStart"/>
            <w:r w:rsidR="00A06157" w:rsidRPr="00A06157">
              <w:rPr>
                <w:rFonts w:ascii="Calibri" w:hAnsi="Calibri" w:cs="Arial"/>
                <w:sz w:val="20"/>
                <w:szCs w:val="20"/>
              </w:rPr>
              <w:t>Ceau</w:t>
            </w:r>
            <w:proofErr w:type="spellEnd"/>
            <w:r w:rsidR="00A06157" w:rsidRPr="00A06157">
              <w:rPr>
                <w:rFonts w:ascii="Calibri" w:hAnsi="Calibri" w:cs="Arial"/>
                <w:sz w:val="20"/>
                <w:szCs w:val="20"/>
              </w:rPr>
              <w:t>-CAU/MG, os editais do CAU/RS e do CAU/SP para que retornem com contribuições à COA-CAU/MG até 10 de janeiro de 2020.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Tendo sido, deliberado por dar ciência ao Presidente do CAU/MG deste encaminhamento.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080A14" w:rsidRPr="00916331" w:rsidRDefault="00916331" w:rsidP="00916331">
            <w:pPr>
              <w:pStyle w:val="PargrafodaLista"/>
              <w:widowControl w:val="0"/>
              <w:numPr>
                <w:ilvl w:val="1"/>
                <w:numId w:val="4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331">
              <w:rPr>
                <w:rFonts w:ascii="Arial" w:hAnsi="Arial" w:cs="Arial"/>
                <w:b/>
                <w:sz w:val="20"/>
                <w:szCs w:val="20"/>
              </w:rPr>
              <w:t>Minuta de Chamada Pública de Convênios (Protocolo SICCAU n° 968604/2019)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A05719" w:rsidRPr="00922D9A" w:rsidRDefault="00916331" w:rsidP="00916331">
            <w:p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Por meio de deliberação de comissão, foi solicitada reunião extraordinária para tratar especificamente desta matéria, no dia 13 de janeiro de 2020.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080A14" w:rsidRPr="00916331" w:rsidRDefault="00916331" w:rsidP="00916331">
            <w:pPr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3.3. </w:t>
            </w:r>
            <w:r w:rsidRPr="00916331">
              <w:rPr>
                <w:rFonts w:ascii="Arial" w:hAnsi="Arial" w:cs="Arial"/>
                <w:b/>
                <w:sz w:val="20"/>
                <w:szCs w:val="20"/>
              </w:rPr>
              <w:t>Análise de Minuta de Convênio com SEBRAE (Protocolo SICCAU n° 980511/2019)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DA12B9" w:rsidRPr="00DA12B9" w:rsidRDefault="00DA12B9" w:rsidP="00DA12B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 COA-CAU/MG recebeu por meio de correspondência eletrônica, em 19/11/2019, a minuta do Acordo de Cooperação Técnica entre CAU/MG e o </w:t>
            </w:r>
            <w:r w:rsidRPr="00DA12B9">
              <w:rPr>
                <w:rFonts w:ascii="Calibri" w:hAnsi="Calibri" w:cs="Arial"/>
                <w:sz w:val="20"/>
                <w:szCs w:val="20"/>
              </w:rPr>
              <w:t xml:space="preserve">Serviço 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DA12B9">
              <w:rPr>
                <w:rFonts w:ascii="Calibri" w:hAnsi="Calibri" w:cs="Arial"/>
                <w:sz w:val="20"/>
                <w:szCs w:val="20"/>
              </w:rPr>
              <w:t xml:space="preserve">e Apoio </w:t>
            </w:r>
            <w:r>
              <w:rPr>
                <w:rFonts w:ascii="Calibri" w:hAnsi="Calibri" w:cs="Arial"/>
                <w:sz w:val="20"/>
                <w:szCs w:val="20"/>
              </w:rPr>
              <w:t>às Micro e</w:t>
            </w:r>
            <w:r w:rsidRPr="00DA12B9">
              <w:rPr>
                <w:rFonts w:ascii="Calibri" w:hAnsi="Calibri" w:cs="Arial"/>
                <w:sz w:val="20"/>
                <w:szCs w:val="20"/>
              </w:rPr>
              <w:t xml:space="preserve"> Pequenas Empresas 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DA12B9">
              <w:rPr>
                <w:rFonts w:ascii="Calibri" w:hAnsi="Calibri" w:cs="Arial"/>
                <w:sz w:val="20"/>
                <w:szCs w:val="20"/>
              </w:rPr>
              <w:t xml:space="preserve">e Minas Gerais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DA12B9">
              <w:rPr>
                <w:rFonts w:ascii="Calibri" w:hAnsi="Calibri" w:cs="Arial"/>
                <w:sz w:val="20"/>
                <w:szCs w:val="20"/>
              </w:rPr>
              <w:t>Sebrae/MG</w:t>
            </w:r>
            <w:r>
              <w:rPr>
                <w:rFonts w:ascii="Calibri" w:hAnsi="Calibri" w:cs="Arial"/>
                <w:sz w:val="20"/>
                <w:szCs w:val="20"/>
              </w:rPr>
              <w:t xml:space="preserve">) que foi aprovada em termos de forma e mérito pelos membros da comissão, retificando apenas o </w:t>
            </w:r>
            <w:r w:rsidRPr="00DA12B9">
              <w:rPr>
                <w:rFonts w:ascii="Calibri" w:hAnsi="Calibri" w:cs="Arial"/>
                <w:sz w:val="20"/>
                <w:szCs w:val="20"/>
              </w:rPr>
              <w:t xml:space="preserve">inciso III, do item 5.3, da Cláusula Quinta da minuta do ACT: </w:t>
            </w:r>
          </w:p>
          <w:p w:rsidR="00DA12B9" w:rsidRPr="00DA12B9" w:rsidRDefault="00DA12B9" w:rsidP="00DA12B9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A12B9">
              <w:rPr>
                <w:rFonts w:ascii="Calibri" w:hAnsi="Calibri" w:cs="Arial"/>
                <w:sz w:val="20"/>
                <w:szCs w:val="20"/>
              </w:rPr>
              <w:t>Onde se lia: “Enviar ao SEBRAE/MG os termos de adesão assinados pelos representantes legais das empresas público que manifestaram interesse nas ações, para fins de formalização de contratação junto ao SEBRAE/MG. Será disponibilizado atendimento a no mínimo 20 (vinte) e no máximo 50 (cinquenta) empresas”, passa-se a ler: “Enviar ao Sebrae/MG os termos de adesão assinados pelos representantes legais das empresas e profissionais públicos-alvo que manifestaram interesse nas ações, para fins de formalização de contratação junto ao Sebrae/MG. Será disponibilizado atendimento a no mínimo 20 (vinte) e no máximo 50 (cinquenta) empresas e/ou profissionais”;</w:t>
            </w:r>
          </w:p>
          <w:p w:rsidR="00FD7BF3" w:rsidRDefault="00DA12B9" w:rsidP="00DA12B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Além disso, solicitou ao Presidente do CAU/MG que considerasse </w:t>
            </w:r>
            <w:r w:rsidRPr="00DA12B9">
              <w:rPr>
                <w:rFonts w:ascii="Calibri" w:hAnsi="Calibri" w:cs="Arial"/>
                <w:sz w:val="20"/>
                <w:szCs w:val="20"/>
              </w:rPr>
              <w:t>na designação de gestores para acompanhar e executar o referido ACT, conforme disposto na Cláusula Sétima do referido Acordo, a Gerência Especial de Planejamento e Gestão Estratégica (Geplan-CAU/MG) como unidade operacional responsável por acompanhar e executar o ACT e a Comissão de Organização e Administração (COA-CAU/MG) para acompanhar a execução do ACT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DA12B9" w:rsidRPr="00D53D0D" w:rsidRDefault="00DA12B9" w:rsidP="00DA12B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080A14" w:rsidRPr="006865EC" w:rsidRDefault="00DA12B9" w:rsidP="00080A14">
            <w:pPr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3.4. </w:t>
            </w:r>
            <w:r w:rsidRPr="00DA12B9">
              <w:rPr>
                <w:rFonts w:ascii="Calibri" w:hAnsi="Calibri" w:cs="Arial"/>
                <w:b/>
                <w:sz w:val="20"/>
                <w:szCs w:val="20"/>
              </w:rPr>
              <w:t>Revisão do Manual de Sindicância e de Processo Administrativo Disciplinar (ref. P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rotocolo SICCAU n° 892488/2019)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E30C36" w:rsidRPr="00B64C34" w:rsidRDefault="00DA12B9" w:rsidP="00DA12B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Não houve tempo hábil para a apreciação da matéria. Será retomada na próxima reunião ordinária.</w:t>
            </w:r>
          </w:p>
        </w:tc>
      </w:tr>
      <w:tr w:rsidR="00192027" w:rsidRPr="006865EC" w:rsidTr="006865EC">
        <w:tc>
          <w:tcPr>
            <w:tcW w:w="2127" w:type="dxa"/>
            <w:shd w:val="clear" w:color="auto" w:fill="D9D9D9"/>
            <w:vAlign w:val="center"/>
          </w:tcPr>
          <w:p w:rsidR="00192027" w:rsidRPr="006865EC" w:rsidRDefault="00192027" w:rsidP="00192027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192027" w:rsidRPr="00192027" w:rsidRDefault="00192027" w:rsidP="0019202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9202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3.5. </w:t>
            </w:r>
            <w:r w:rsidR="00DA12B9" w:rsidRPr="00DA12B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Aprovar o Relatório de Atividades da COA – exercício 2019</w:t>
            </w:r>
          </w:p>
        </w:tc>
      </w:tr>
      <w:tr w:rsidR="00192027" w:rsidRPr="006865EC" w:rsidTr="006865EC">
        <w:tc>
          <w:tcPr>
            <w:tcW w:w="2127" w:type="dxa"/>
            <w:shd w:val="clear" w:color="auto" w:fill="D9D9D9"/>
            <w:vAlign w:val="center"/>
          </w:tcPr>
          <w:p w:rsidR="00192027" w:rsidRPr="006865EC" w:rsidRDefault="00192027" w:rsidP="00192027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0A0A66" w:rsidRDefault="00DA12B9" w:rsidP="000A0A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 Relatório de Atividades foi </w:t>
            </w:r>
            <w:r w:rsidR="00A01363">
              <w:rPr>
                <w:rFonts w:ascii="Calibri" w:hAnsi="Calibri" w:cs="Arial"/>
                <w:sz w:val="20"/>
                <w:szCs w:val="20"/>
              </w:rPr>
              <w:t xml:space="preserve">apreciado e </w:t>
            </w:r>
            <w:r>
              <w:rPr>
                <w:rFonts w:ascii="Calibri" w:hAnsi="Calibri" w:cs="Arial"/>
                <w:sz w:val="20"/>
                <w:szCs w:val="20"/>
              </w:rPr>
              <w:t>aprovado por todos os membros da COA-CAU/MG.</w:t>
            </w:r>
          </w:p>
        </w:tc>
      </w:tr>
    </w:tbl>
    <w:p w:rsidR="0012477A" w:rsidRPr="0012477A" w:rsidRDefault="0012477A" w:rsidP="0012477A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4113"/>
      </w:tblGrid>
      <w:tr w:rsidR="007E209E" w:rsidRPr="001F4C2C" w:rsidTr="007E209E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ENCERRAMENTO:</w:t>
            </w:r>
          </w:p>
        </w:tc>
      </w:tr>
      <w:tr w:rsidR="007E209E" w:rsidRPr="001F4C2C" w:rsidTr="007E209E">
        <w:trPr>
          <w:trHeight w:val="16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7E209E" w:rsidRPr="001F4C2C" w:rsidTr="007E209E">
        <w:trPr>
          <w:trHeight w:val="9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09E" w:rsidRPr="001F4C2C" w:rsidRDefault="007E209E" w:rsidP="007E209E">
            <w:pPr>
              <w:jc w:val="both"/>
              <w:rPr>
                <w:rFonts w:ascii="Calibri" w:eastAsia="Times New Roman" w:hAnsi="Calibri"/>
                <w:lang w:eastAsia="pt-BR"/>
              </w:rPr>
            </w:pPr>
            <w:r w:rsidRPr="001F4C2C">
              <w:rPr>
                <w:rFonts w:ascii="Calibri" w:eastAsia="Times New Roman" w:hAnsi="Calibri"/>
                <w:lang w:eastAsia="pt-BR"/>
              </w:rPr>
              <w:t xml:space="preserve">Às </w:t>
            </w:r>
            <w:r w:rsidR="00A01363">
              <w:rPr>
                <w:rFonts w:ascii="Calibri" w:eastAsia="Times New Roman" w:hAnsi="Calibri"/>
                <w:lang w:eastAsia="pt-BR"/>
              </w:rPr>
              <w:t>14</w:t>
            </w:r>
            <w:r w:rsidR="008429A0">
              <w:rPr>
                <w:rFonts w:ascii="Calibri" w:eastAsia="Times New Roman" w:hAnsi="Calibri"/>
                <w:lang w:eastAsia="pt-BR"/>
              </w:rPr>
              <w:t>h0</w:t>
            </w:r>
            <w:r>
              <w:rPr>
                <w:rFonts w:ascii="Calibri" w:eastAsia="Times New Roman" w:hAnsi="Calibri"/>
                <w:lang w:eastAsia="pt-BR"/>
              </w:rPr>
              <w:t>0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min, tendo sido o que havia a ser tratado, </w:t>
            </w:r>
            <w:r w:rsidR="0060326D">
              <w:rPr>
                <w:rFonts w:ascii="Calibri" w:eastAsia="Times New Roman" w:hAnsi="Calibri"/>
                <w:lang w:eastAsia="pt-BR"/>
              </w:rPr>
              <w:t xml:space="preserve">o </w:t>
            </w:r>
            <w:r w:rsidR="004A34D2">
              <w:rPr>
                <w:rFonts w:ascii="Calibri" w:eastAsia="Times New Roman" w:hAnsi="Calibri"/>
                <w:lang w:eastAsia="pt-BR"/>
              </w:rPr>
              <w:t>Coordenador</w:t>
            </w:r>
            <w:r w:rsidR="004A34D2" w:rsidRPr="001F4C2C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 w:rsidRPr="000F5A02">
              <w:rPr>
                <w:rFonts w:ascii="Calibri" w:eastAsia="Times New Roman" w:hAnsi="Calibri"/>
                <w:b/>
                <w:lang w:eastAsia="pt-BR"/>
              </w:rPr>
              <w:t>Douglas</w:t>
            </w:r>
            <w:r w:rsidR="0060326D" w:rsidRPr="0060326D">
              <w:rPr>
                <w:rFonts w:ascii="Calibri" w:eastAsia="Times New Roman" w:hAnsi="Calibri"/>
                <w:b/>
                <w:lang w:eastAsia="pt-BR"/>
              </w:rPr>
              <w:t xml:space="preserve"> Paiva Costa e Silva</w:t>
            </w:r>
            <w:r w:rsidRPr="001F4C2C">
              <w:rPr>
                <w:rFonts w:ascii="Calibri" w:eastAsia="Times New Roman" w:hAnsi="Calibri"/>
                <w:b/>
                <w:lang w:eastAsia="pt-BR"/>
              </w:rPr>
              <w:t xml:space="preserve"> </w:t>
            </w:r>
            <w:r w:rsidR="00922D9A">
              <w:rPr>
                <w:rFonts w:ascii="Calibri" w:eastAsia="Times New Roman" w:hAnsi="Calibri"/>
                <w:lang w:eastAsia="pt-BR"/>
              </w:rPr>
              <w:t>encerrou a</w:t>
            </w:r>
            <w:r w:rsidR="0012477A">
              <w:rPr>
                <w:rFonts w:ascii="Calibri" w:eastAsia="Times New Roman" w:hAnsi="Calibri"/>
                <w:lang w:eastAsia="pt-BR"/>
              </w:rPr>
              <w:t xml:space="preserve"> 1</w:t>
            </w:r>
            <w:r w:rsidR="00C05140">
              <w:rPr>
                <w:rFonts w:ascii="Calibri" w:eastAsia="Times New Roman" w:hAnsi="Calibri"/>
                <w:lang w:eastAsia="pt-BR"/>
              </w:rPr>
              <w:t>9</w:t>
            </w:r>
            <w:r w:rsidR="00A01363">
              <w:rPr>
                <w:rFonts w:ascii="Calibri" w:eastAsia="Times New Roman" w:hAnsi="Calibri"/>
                <w:lang w:eastAsia="pt-BR"/>
              </w:rPr>
              <w:t>3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ª Reunião </w:t>
            </w:r>
            <w:r w:rsidR="0012477A">
              <w:rPr>
                <w:rFonts w:ascii="Calibri" w:eastAsia="Times New Roman" w:hAnsi="Calibri"/>
                <w:lang w:eastAsia="pt-BR"/>
              </w:rPr>
              <w:t>Or</w:t>
            </w:r>
            <w:r w:rsidRPr="001F4C2C">
              <w:rPr>
                <w:rFonts w:ascii="Calibri" w:eastAsia="Times New Roman" w:hAnsi="Calibri"/>
                <w:lang w:eastAsia="pt-BR"/>
              </w:rPr>
              <w:t>dinária da Comissão de Organização e Administração do CAU/MG. Para os devidos fins, f</w:t>
            </w:r>
            <w:bookmarkStart w:id="0" w:name="_GoBack"/>
            <w:bookmarkEnd w:id="0"/>
            <w:r w:rsidRPr="001F4C2C">
              <w:rPr>
                <w:rFonts w:ascii="Calibri" w:eastAsia="Times New Roman" w:hAnsi="Calibri"/>
                <w:lang w:eastAsia="pt-BR"/>
              </w:rPr>
              <w:t>oi lavrada esta Súmula que segue assinada pelos participantes da reunião e pelo Assessor da Comissão Marcus César Martins da Cruz.</w:t>
            </w:r>
          </w:p>
          <w:p w:rsidR="007E209E" w:rsidRPr="001F4C2C" w:rsidRDefault="007E209E" w:rsidP="007E209E">
            <w:pPr>
              <w:jc w:val="both"/>
              <w:rPr>
                <w:rFonts w:ascii="Calibri" w:eastAsia="Times New Roman" w:hAnsi="Calibri"/>
                <w:color w:val="000000"/>
                <w:sz w:val="10"/>
                <w:szCs w:val="10"/>
                <w:lang w:eastAsia="pt-BR"/>
              </w:rPr>
            </w:pPr>
          </w:p>
        </w:tc>
      </w:tr>
    </w:tbl>
    <w:p w:rsidR="005C4AE3" w:rsidRDefault="005C4AE3" w:rsidP="00F54A56">
      <w:pPr>
        <w:spacing w:after="60"/>
        <w:rPr>
          <w:rFonts w:ascii="Calibri" w:hAnsi="Calibri" w:cs="Arial"/>
          <w:b/>
        </w:rPr>
      </w:pPr>
    </w:p>
    <w:p w:rsidR="00FB6785" w:rsidRPr="00AB16F0" w:rsidRDefault="0060326D" w:rsidP="00F54A56">
      <w:pPr>
        <w:spacing w:after="60"/>
        <w:rPr>
          <w:rFonts w:ascii="Calibri" w:hAnsi="Calibri"/>
        </w:rPr>
      </w:pPr>
      <w:r w:rsidRPr="00AB16F0">
        <w:rPr>
          <w:rFonts w:ascii="Calibri" w:hAnsi="Calibri" w:cs="Arial"/>
          <w:b/>
        </w:rPr>
        <w:t>Douglas Paiva Costa e Silva</w:t>
      </w:r>
      <w:r w:rsidRPr="00AB16F0">
        <w:rPr>
          <w:rFonts w:ascii="Calibri" w:hAnsi="Calibri" w:cs="Arial"/>
        </w:rPr>
        <w:t xml:space="preserve">            </w:t>
      </w:r>
      <w:r w:rsidRPr="00AB16F0">
        <w:rPr>
          <w:rFonts w:ascii="Calibri" w:hAnsi="Calibri" w:cs="Arial"/>
        </w:rPr>
        <w:tab/>
      </w:r>
      <w:r w:rsidR="00AB16F0">
        <w:rPr>
          <w:rFonts w:ascii="Calibri" w:hAnsi="Calibri" w:cs="Arial"/>
        </w:rPr>
        <w:t xml:space="preserve">             </w:t>
      </w:r>
      <w:r w:rsidR="00FB6785" w:rsidRPr="00AB16F0">
        <w:rPr>
          <w:rFonts w:ascii="Calibri" w:hAnsi="Calibri" w:cs="Arial"/>
        </w:rPr>
        <w:t xml:space="preserve"> ____________________________________         </w:t>
      </w:r>
    </w:p>
    <w:p w:rsidR="00B10DB7" w:rsidRPr="00AE71B9" w:rsidRDefault="00FB6785" w:rsidP="00AE71B9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</w:t>
      </w:r>
      <w:r w:rsidR="00F54A56" w:rsidRPr="00AE71B9">
        <w:rPr>
          <w:rFonts w:ascii="Calibri" w:hAnsi="Calibri" w:cs="Arial"/>
          <w:sz w:val="20"/>
          <w:szCs w:val="20"/>
        </w:rPr>
        <w:t>o</w:t>
      </w:r>
      <w:r w:rsidRPr="00AE71B9">
        <w:rPr>
          <w:rFonts w:ascii="Calibri" w:hAnsi="Calibri" w:cs="Arial"/>
          <w:sz w:val="20"/>
          <w:szCs w:val="20"/>
        </w:rPr>
        <w:t xml:space="preserve">rdenador da COA-CAU/MG                                            </w:t>
      </w:r>
      <w:r w:rsidR="005E0A31" w:rsidRPr="00AE71B9">
        <w:rPr>
          <w:rFonts w:ascii="Calibri" w:hAnsi="Calibri" w:cs="Arial"/>
          <w:sz w:val="20"/>
          <w:szCs w:val="20"/>
        </w:rPr>
        <w:t xml:space="preserve">     </w:t>
      </w:r>
    </w:p>
    <w:p w:rsidR="0012477A" w:rsidRDefault="0012477A" w:rsidP="00AE71B9">
      <w:pPr>
        <w:spacing w:after="60"/>
        <w:rPr>
          <w:rFonts w:ascii="Calibri" w:hAnsi="Calibri" w:cs="Arial"/>
          <w:b/>
        </w:rPr>
      </w:pPr>
    </w:p>
    <w:p w:rsidR="009D5F8B" w:rsidRPr="00AB16F0" w:rsidRDefault="00AE71B9" w:rsidP="00AE71B9">
      <w:pPr>
        <w:spacing w:after="60"/>
        <w:rPr>
          <w:rFonts w:ascii="Calibri" w:hAnsi="Calibri" w:cs="Arial"/>
        </w:rPr>
      </w:pPr>
      <w:r w:rsidRPr="00AE71B9">
        <w:rPr>
          <w:rFonts w:ascii="Calibri" w:hAnsi="Calibri" w:cs="Arial"/>
          <w:b/>
        </w:rPr>
        <w:t>Patricia Martins Jacobina Rabelo</w:t>
      </w:r>
      <w:r w:rsidRPr="00AE71B9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 </w:t>
      </w:r>
      <w:r w:rsidR="009D5F8B" w:rsidRPr="00AB16F0">
        <w:rPr>
          <w:rFonts w:ascii="Calibri" w:hAnsi="Calibri" w:cs="Arial"/>
        </w:rPr>
        <w:t>_____________________________________</w:t>
      </w:r>
    </w:p>
    <w:p w:rsidR="00313CB3" w:rsidRPr="00AE71B9" w:rsidRDefault="00AE71B9" w:rsidP="00F54A56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Coordenadora adjunta COA-CAU/MG</w:t>
      </w:r>
    </w:p>
    <w:p w:rsidR="0012477A" w:rsidRDefault="0012477A" w:rsidP="00F54A56">
      <w:pPr>
        <w:spacing w:after="60"/>
        <w:rPr>
          <w:rFonts w:ascii="Calibri" w:hAnsi="Calibri" w:cs="Arial"/>
          <w:b/>
        </w:rPr>
      </w:pPr>
    </w:p>
    <w:p w:rsidR="00AE71B9" w:rsidRDefault="00AE71B9" w:rsidP="00F54A56">
      <w:pPr>
        <w:spacing w:after="60"/>
        <w:rPr>
          <w:rFonts w:ascii="Calibri" w:hAnsi="Calibri" w:cs="Arial"/>
          <w:b/>
        </w:rPr>
      </w:pPr>
      <w:r w:rsidRPr="00AE71B9">
        <w:rPr>
          <w:rFonts w:ascii="Calibri" w:hAnsi="Calibri" w:cs="Arial"/>
          <w:b/>
        </w:rPr>
        <w:t>Marcia Andrade Schaun Reis</w:t>
      </w:r>
      <w:r w:rsidRPr="00AE71B9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              </w:t>
      </w:r>
      <w:r w:rsidRPr="00AB16F0">
        <w:rPr>
          <w:rFonts w:ascii="Calibri" w:hAnsi="Calibri" w:cs="Arial"/>
        </w:rPr>
        <w:t>_____________________________________</w:t>
      </w:r>
    </w:p>
    <w:p w:rsidR="00AE71B9" w:rsidRPr="00AE71B9" w:rsidRDefault="00AE71B9" w:rsidP="00F54A56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:rsidR="0012477A" w:rsidRDefault="0012477A" w:rsidP="00F54A56">
      <w:pPr>
        <w:spacing w:after="60"/>
        <w:rPr>
          <w:rFonts w:ascii="Calibri" w:hAnsi="Calibri" w:cs="Arial"/>
          <w:b/>
        </w:rPr>
      </w:pPr>
    </w:p>
    <w:p w:rsidR="00AB38C8" w:rsidRPr="00AB16F0" w:rsidRDefault="00C05140" w:rsidP="00F54A56">
      <w:pPr>
        <w:spacing w:after="60"/>
        <w:rPr>
          <w:rFonts w:ascii="Calibri" w:hAnsi="Calibri" w:cs="Arial"/>
        </w:rPr>
      </w:pPr>
      <w:r w:rsidRPr="00C05140">
        <w:rPr>
          <w:rFonts w:ascii="Calibri" w:hAnsi="Calibri" w:cs="Arial"/>
          <w:b/>
        </w:rPr>
        <w:t>Marcus César Martins da Cruz</w:t>
      </w:r>
      <w:r w:rsidR="008E7115" w:rsidRPr="008E7115">
        <w:rPr>
          <w:rFonts w:ascii="Calibri" w:hAnsi="Calibri" w:cs="Arial"/>
          <w:b/>
        </w:rPr>
        <w:t xml:space="preserve">  </w:t>
      </w:r>
      <w:r w:rsidR="004621EC" w:rsidRPr="00AB16F0">
        <w:rPr>
          <w:rFonts w:ascii="Calibri" w:hAnsi="Calibri" w:cs="Arial"/>
        </w:rPr>
        <w:tab/>
      </w:r>
      <w:r w:rsidR="005C4AE3">
        <w:rPr>
          <w:rFonts w:ascii="Calibri" w:hAnsi="Calibri" w:cs="Arial"/>
        </w:rPr>
        <w:t xml:space="preserve">             </w:t>
      </w:r>
      <w:r w:rsidR="00B073D6" w:rsidRPr="00AB16F0">
        <w:rPr>
          <w:rFonts w:ascii="Calibri" w:hAnsi="Calibri" w:cs="Arial"/>
        </w:rPr>
        <w:t xml:space="preserve"> </w:t>
      </w:r>
      <w:r w:rsidR="00AB16F0">
        <w:rPr>
          <w:rFonts w:ascii="Calibri" w:hAnsi="Calibri" w:cs="Arial"/>
        </w:rPr>
        <w:t>_</w:t>
      </w:r>
      <w:r w:rsidR="00AB38C8" w:rsidRPr="00AB16F0">
        <w:rPr>
          <w:rFonts w:ascii="Calibri" w:hAnsi="Calibri" w:cs="Arial"/>
        </w:rPr>
        <w:t xml:space="preserve">____________________________________                                </w:t>
      </w:r>
    </w:p>
    <w:p w:rsidR="00BA40B0" w:rsidRPr="0060326D" w:rsidRDefault="00C05140" w:rsidP="00F54A56">
      <w:pPr>
        <w:spacing w:after="60"/>
        <w:rPr>
          <w:rFonts w:ascii="Arial" w:hAnsi="Arial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>Assessoria COA-</w:t>
      </w:r>
      <w:r w:rsidR="008E7115" w:rsidRPr="008E7115">
        <w:rPr>
          <w:rFonts w:ascii="Calibri" w:hAnsi="Calibri" w:cs="Arial"/>
          <w:sz w:val="20"/>
          <w:szCs w:val="20"/>
        </w:rPr>
        <w:t>CAU/MG</w:t>
      </w:r>
      <w:r w:rsidR="00EA0EAE" w:rsidRPr="00F54A56">
        <w:rPr>
          <w:rFonts w:ascii="Arial" w:hAnsi="Arial" w:cs="Arial"/>
          <w:sz w:val="20"/>
          <w:szCs w:val="20"/>
        </w:rPr>
        <w:t xml:space="preserve">           </w:t>
      </w:r>
      <w:r w:rsidR="00F54A56">
        <w:rPr>
          <w:rFonts w:ascii="Arial" w:hAnsi="Arial" w:cs="Arial"/>
          <w:sz w:val="10"/>
          <w:szCs w:val="10"/>
        </w:rPr>
        <w:t xml:space="preserve"> </w:t>
      </w:r>
    </w:p>
    <w:sectPr w:rsidR="00BA40B0" w:rsidRPr="0060326D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DA" w:rsidRDefault="00DD25DA" w:rsidP="00EE4FDD">
      <w:r>
        <w:separator/>
      </w:r>
    </w:p>
  </w:endnote>
  <w:endnote w:type="continuationSeparator" w:id="0">
    <w:p w:rsidR="00DD25DA" w:rsidRDefault="00DD25D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A01363">
      <w:rPr>
        <w:b/>
        <w:bCs/>
        <w:noProof/>
      </w:rPr>
      <w:t>1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A01363">
      <w:rPr>
        <w:b/>
        <w:bCs/>
        <w:noProof/>
      </w:rPr>
      <w:t>3</w:t>
    </w:r>
    <w:r w:rsidR="007D3492">
      <w:rPr>
        <w:b/>
        <w:bCs/>
      </w:rPr>
      <w:fldChar w:fldCharType="end"/>
    </w:r>
  </w:p>
  <w:p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DA" w:rsidRDefault="00DD25DA" w:rsidP="00EE4FDD">
      <w:r>
        <w:separator/>
      </w:r>
    </w:p>
  </w:footnote>
  <w:footnote w:type="continuationSeparator" w:id="0">
    <w:p w:rsidR="00DD25DA" w:rsidRDefault="00DD25D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A0136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A0136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273"/>
    <w:multiLevelType w:val="hybridMultilevel"/>
    <w:tmpl w:val="066E1D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7824"/>
    <w:multiLevelType w:val="hybridMultilevel"/>
    <w:tmpl w:val="B8065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1894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A53BDB"/>
    <w:multiLevelType w:val="hybridMultilevel"/>
    <w:tmpl w:val="137A6F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909F1"/>
    <w:multiLevelType w:val="hybridMultilevel"/>
    <w:tmpl w:val="3BE2CF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46485"/>
    <w:multiLevelType w:val="hybridMultilevel"/>
    <w:tmpl w:val="194E1F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239C"/>
    <w:multiLevelType w:val="hybridMultilevel"/>
    <w:tmpl w:val="A20A0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32611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6524E9"/>
    <w:multiLevelType w:val="hybridMultilevel"/>
    <w:tmpl w:val="2894FEB8"/>
    <w:lvl w:ilvl="0" w:tplc="90FECEC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F3820"/>
    <w:multiLevelType w:val="hybridMultilevel"/>
    <w:tmpl w:val="C77EE3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24C59"/>
    <w:multiLevelType w:val="hybridMultilevel"/>
    <w:tmpl w:val="894C985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D673A1"/>
    <w:multiLevelType w:val="hybridMultilevel"/>
    <w:tmpl w:val="511649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80DF7"/>
    <w:multiLevelType w:val="hybridMultilevel"/>
    <w:tmpl w:val="B90CA4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7F7D"/>
    <w:multiLevelType w:val="hybridMultilevel"/>
    <w:tmpl w:val="407E91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50823"/>
    <w:multiLevelType w:val="hybridMultilevel"/>
    <w:tmpl w:val="D026CE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C2A83"/>
    <w:multiLevelType w:val="hybridMultilevel"/>
    <w:tmpl w:val="3542B4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D1D11"/>
    <w:multiLevelType w:val="hybridMultilevel"/>
    <w:tmpl w:val="8CB21C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D5BF0"/>
    <w:multiLevelType w:val="hybridMultilevel"/>
    <w:tmpl w:val="8B5CCE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330D2"/>
    <w:multiLevelType w:val="hybridMultilevel"/>
    <w:tmpl w:val="4F165F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00028"/>
    <w:multiLevelType w:val="hybridMultilevel"/>
    <w:tmpl w:val="6C3833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>
    <w:nsid w:val="3E10328D"/>
    <w:multiLevelType w:val="hybridMultilevel"/>
    <w:tmpl w:val="1D0A53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E7ED1"/>
    <w:multiLevelType w:val="hybridMultilevel"/>
    <w:tmpl w:val="C18A6F2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7B6A7C"/>
    <w:multiLevelType w:val="hybridMultilevel"/>
    <w:tmpl w:val="C39238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32061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A14BD7"/>
    <w:multiLevelType w:val="hybridMultilevel"/>
    <w:tmpl w:val="983C9C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9770BF6"/>
    <w:multiLevelType w:val="hybridMultilevel"/>
    <w:tmpl w:val="300CA3B6"/>
    <w:lvl w:ilvl="0" w:tplc="04160005">
      <w:start w:val="1"/>
      <w:numFmt w:val="bullet"/>
      <w:lvlText w:val=""/>
      <w:lvlJc w:val="left"/>
      <w:pPr>
        <w:ind w:left="8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8">
    <w:nsid w:val="4BD7457D"/>
    <w:multiLevelType w:val="hybridMultilevel"/>
    <w:tmpl w:val="055850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A3573"/>
    <w:multiLevelType w:val="hybridMultilevel"/>
    <w:tmpl w:val="7BBC3C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24B9A"/>
    <w:multiLevelType w:val="hybridMultilevel"/>
    <w:tmpl w:val="7908B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76B58"/>
    <w:multiLevelType w:val="hybridMultilevel"/>
    <w:tmpl w:val="94643F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82685"/>
    <w:multiLevelType w:val="hybridMultilevel"/>
    <w:tmpl w:val="C71857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179AF"/>
    <w:multiLevelType w:val="hybridMultilevel"/>
    <w:tmpl w:val="23B4FB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80673"/>
    <w:multiLevelType w:val="hybridMultilevel"/>
    <w:tmpl w:val="04DA82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15C3B"/>
    <w:multiLevelType w:val="hybridMultilevel"/>
    <w:tmpl w:val="01B01A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90789"/>
    <w:multiLevelType w:val="hybridMultilevel"/>
    <w:tmpl w:val="6876E3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64A6E"/>
    <w:multiLevelType w:val="hybridMultilevel"/>
    <w:tmpl w:val="618EF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45238"/>
    <w:multiLevelType w:val="hybridMultilevel"/>
    <w:tmpl w:val="D24EB7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B2B88"/>
    <w:multiLevelType w:val="hybridMultilevel"/>
    <w:tmpl w:val="840C5B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50570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9B75479"/>
    <w:multiLevelType w:val="hybridMultilevel"/>
    <w:tmpl w:val="CC2EBE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102F1"/>
    <w:multiLevelType w:val="hybridMultilevel"/>
    <w:tmpl w:val="2E5E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C567B"/>
    <w:multiLevelType w:val="hybridMultilevel"/>
    <w:tmpl w:val="0840BE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6625BF"/>
    <w:multiLevelType w:val="hybridMultilevel"/>
    <w:tmpl w:val="B43E57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B6703"/>
    <w:multiLevelType w:val="hybridMultilevel"/>
    <w:tmpl w:val="7908B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77EF8"/>
    <w:multiLevelType w:val="hybridMultilevel"/>
    <w:tmpl w:val="84460ED6"/>
    <w:lvl w:ilvl="0" w:tplc="119012E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4"/>
  </w:num>
  <w:num w:numId="3">
    <w:abstractNumId w:val="14"/>
  </w:num>
  <w:num w:numId="4">
    <w:abstractNumId w:val="41"/>
  </w:num>
  <w:num w:numId="5">
    <w:abstractNumId w:val="30"/>
  </w:num>
  <w:num w:numId="6">
    <w:abstractNumId w:val="47"/>
  </w:num>
  <w:num w:numId="7">
    <w:abstractNumId w:val="1"/>
  </w:num>
  <w:num w:numId="8">
    <w:abstractNumId w:val="35"/>
  </w:num>
  <w:num w:numId="9">
    <w:abstractNumId w:val="29"/>
  </w:num>
  <w:num w:numId="10">
    <w:abstractNumId w:val="18"/>
  </w:num>
  <w:num w:numId="11">
    <w:abstractNumId w:val="21"/>
  </w:num>
  <w:num w:numId="12">
    <w:abstractNumId w:val="42"/>
  </w:num>
  <w:num w:numId="13">
    <w:abstractNumId w:val="37"/>
  </w:num>
  <w:num w:numId="14">
    <w:abstractNumId w:val="9"/>
  </w:num>
  <w:num w:numId="15">
    <w:abstractNumId w:val="12"/>
  </w:num>
  <w:num w:numId="16">
    <w:abstractNumId w:val="36"/>
  </w:num>
  <w:num w:numId="17">
    <w:abstractNumId w:val="31"/>
  </w:num>
  <w:num w:numId="18">
    <w:abstractNumId w:val="10"/>
  </w:num>
  <w:num w:numId="19">
    <w:abstractNumId w:val="38"/>
  </w:num>
  <w:num w:numId="20">
    <w:abstractNumId w:val="5"/>
  </w:num>
  <w:num w:numId="21">
    <w:abstractNumId w:val="13"/>
  </w:num>
  <w:num w:numId="22">
    <w:abstractNumId w:val="34"/>
  </w:num>
  <w:num w:numId="23">
    <w:abstractNumId w:val="23"/>
  </w:num>
  <w:num w:numId="24">
    <w:abstractNumId w:val="15"/>
  </w:num>
  <w:num w:numId="25">
    <w:abstractNumId w:val="27"/>
  </w:num>
  <w:num w:numId="26">
    <w:abstractNumId w:val="22"/>
  </w:num>
  <w:num w:numId="27">
    <w:abstractNumId w:val="32"/>
  </w:num>
  <w:num w:numId="28">
    <w:abstractNumId w:val="25"/>
  </w:num>
  <w:num w:numId="29">
    <w:abstractNumId w:val="0"/>
  </w:num>
  <w:num w:numId="30">
    <w:abstractNumId w:val="19"/>
  </w:num>
  <w:num w:numId="31">
    <w:abstractNumId w:val="6"/>
  </w:num>
  <w:num w:numId="32">
    <w:abstractNumId w:val="45"/>
  </w:num>
  <w:num w:numId="33">
    <w:abstractNumId w:val="3"/>
  </w:num>
  <w:num w:numId="34">
    <w:abstractNumId w:val="16"/>
  </w:num>
  <w:num w:numId="35">
    <w:abstractNumId w:val="28"/>
  </w:num>
  <w:num w:numId="36">
    <w:abstractNumId w:val="39"/>
  </w:num>
  <w:num w:numId="37">
    <w:abstractNumId w:val="11"/>
  </w:num>
  <w:num w:numId="38">
    <w:abstractNumId w:val="17"/>
  </w:num>
  <w:num w:numId="39">
    <w:abstractNumId w:val="8"/>
  </w:num>
  <w:num w:numId="40">
    <w:abstractNumId w:val="4"/>
  </w:num>
  <w:num w:numId="41">
    <w:abstractNumId w:val="33"/>
  </w:num>
  <w:num w:numId="42">
    <w:abstractNumId w:val="20"/>
  </w:num>
  <w:num w:numId="43">
    <w:abstractNumId w:val="40"/>
  </w:num>
  <w:num w:numId="44">
    <w:abstractNumId w:val="2"/>
  </w:num>
  <w:num w:numId="45">
    <w:abstractNumId w:val="24"/>
  </w:num>
  <w:num w:numId="46">
    <w:abstractNumId w:val="7"/>
  </w:num>
  <w:num w:numId="47">
    <w:abstractNumId w:val="26"/>
  </w:num>
  <w:num w:numId="48">
    <w:abstractNumId w:val="46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405A9"/>
    <w:rsid w:val="00140E3D"/>
    <w:rsid w:val="001456B9"/>
    <w:rsid w:val="001462E7"/>
    <w:rsid w:val="00146CBA"/>
    <w:rsid w:val="00153C04"/>
    <w:rsid w:val="0015673C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5ED5"/>
    <w:rsid w:val="002169C8"/>
    <w:rsid w:val="002170C3"/>
    <w:rsid w:val="00222B7C"/>
    <w:rsid w:val="002272F8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C06FB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6127"/>
    <w:rsid w:val="00396D05"/>
    <w:rsid w:val="00396ED1"/>
    <w:rsid w:val="00397343"/>
    <w:rsid w:val="003A007E"/>
    <w:rsid w:val="003A384A"/>
    <w:rsid w:val="003A3C1D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F00ED"/>
    <w:rsid w:val="005F0323"/>
    <w:rsid w:val="005F069A"/>
    <w:rsid w:val="005F1168"/>
    <w:rsid w:val="005F11B5"/>
    <w:rsid w:val="005F1303"/>
    <w:rsid w:val="005F217D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35FC"/>
    <w:rsid w:val="00913B78"/>
    <w:rsid w:val="0091532C"/>
    <w:rsid w:val="00916331"/>
    <w:rsid w:val="00921537"/>
    <w:rsid w:val="00922D9A"/>
    <w:rsid w:val="009235DA"/>
    <w:rsid w:val="0092555B"/>
    <w:rsid w:val="00925B46"/>
    <w:rsid w:val="009264A2"/>
    <w:rsid w:val="00930B19"/>
    <w:rsid w:val="00931309"/>
    <w:rsid w:val="009318C9"/>
    <w:rsid w:val="00932BCD"/>
    <w:rsid w:val="00935761"/>
    <w:rsid w:val="009401BC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51168"/>
    <w:rsid w:val="00B51ECC"/>
    <w:rsid w:val="00B531A3"/>
    <w:rsid w:val="00B53A76"/>
    <w:rsid w:val="00B607CB"/>
    <w:rsid w:val="00B61E4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553C"/>
    <w:rsid w:val="00D961B6"/>
    <w:rsid w:val="00D969CC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E0DC0"/>
    <w:rsid w:val="00DE10C6"/>
    <w:rsid w:val="00DE220B"/>
    <w:rsid w:val="00DE40B4"/>
    <w:rsid w:val="00DE54ED"/>
    <w:rsid w:val="00DE6134"/>
    <w:rsid w:val="00DE77BE"/>
    <w:rsid w:val="00DF11DF"/>
    <w:rsid w:val="00DF1B36"/>
    <w:rsid w:val="00DF425D"/>
    <w:rsid w:val="00DF5680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357"/>
    <w:rsid w:val="00F37FCF"/>
    <w:rsid w:val="00F41645"/>
    <w:rsid w:val="00F41881"/>
    <w:rsid w:val="00F4237F"/>
    <w:rsid w:val="00F45B70"/>
    <w:rsid w:val="00F465CC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5:chartTrackingRefBased/>
  <w15:docId w15:val="{3805B1EA-4DA3-4D27-92C4-D81CCF80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1A70-1F1D-4F73-BCBB-857E2812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1426</Words>
  <Characters>7703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6</cp:revision>
  <cp:lastPrinted>2019-10-15T11:08:00Z</cp:lastPrinted>
  <dcterms:created xsi:type="dcterms:W3CDTF">2019-12-19T11:20:00Z</dcterms:created>
  <dcterms:modified xsi:type="dcterms:W3CDTF">2019-12-19T11:59:00Z</dcterms:modified>
</cp:coreProperties>
</file>