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809"/>
        <w:gridCol w:w="7396"/>
      </w:tblGrid>
      <w:tr w:rsidR="00BF3DE2" w:rsidRPr="00D24B29" w:rsidTr="00BF7DD1">
        <w:trPr>
          <w:trHeight w:val="406"/>
        </w:trPr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F3DE2" w:rsidRPr="0066727B" w:rsidRDefault="00BF3DE2" w:rsidP="00BF7DD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caps/>
                <w:lang w:val="pt-BR"/>
              </w:rPr>
              <w:br w:type="page"/>
            </w:r>
            <w:r w:rsidRPr="0066727B">
              <w:rPr>
                <w:rFonts w:ascii="Arial" w:hAnsi="Arial" w:cs="Arial"/>
                <w:b/>
                <w:sz w:val="20"/>
                <w:szCs w:val="20"/>
              </w:rPr>
              <w:t>ITEM DE PAUTA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3DE2" w:rsidRPr="00D24B29" w:rsidRDefault="003E23BF" w:rsidP="00EF21B0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124-3.3</w:t>
            </w:r>
          </w:p>
        </w:tc>
      </w:tr>
      <w:tr w:rsidR="00BF3DE2" w:rsidRPr="003E23BF" w:rsidTr="00BF7DD1">
        <w:trPr>
          <w:trHeight w:val="281"/>
        </w:trPr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F3DE2" w:rsidRPr="008D2590" w:rsidRDefault="00BF3DE2" w:rsidP="00BF7DD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8D2590">
              <w:rPr>
                <w:rFonts w:ascii="Arial" w:hAnsi="Arial" w:cs="Arial"/>
                <w:b/>
                <w:sz w:val="20"/>
                <w:szCs w:val="20"/>
                <w:lang w:val="pt-BR"/>
              </w:rPr>
              <w:t>INTERESSADO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DE2" w:rsidRPr="008D2590" w:rsidRDefault="00BF7DD1" w:rsidP="00BF7DD1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Comissã</w:t>
            </w:r>
            <w:r w:rsidR="001A178F">
              <w:rPr>
                <w:rFonts w:ascii="Arial" w:hAnsi="Arial" w:cs="Arial"/>
                <w:sz w:val="20"/>
                <w:szCs w:val="20"/>
                <w:lang w:val="pt-BR"/>
              </w:rPr>
              <w:t>o de Ensino e Formação do CAU/MG – CEF-CAU/MG</w:t>
            </w:r>
          </w:p>
        </w:tc>
      </w:tr>
      <w:tr w:rsidR="00BF3DE2" w:rsidRPr="003E23BF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F3DE2" w:rsidRPr="008D2590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8D2590">
              <w:rPr>
                <w:rFonts w:ascii="Arial" w:hAnsi="Arial" w:cs="Arial"/>
                <w:b/>
                <w:sz w:val="20"/>
                <w:szCs w:val="20"/>
                <w:lang w:val="pt-BR"/>
              </w:rPr>
              <w:t>ASSUNTO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3DE2" w:rsidRPr="008D2590" w:rsidRDefault="003E23BF" w:rsidP="00CA7481">
            <w:pPr>
              <w:widowControl/>
              <w:spacing w:line="30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50505"/>
                <w:sz w:val="21"/>
                <w:szCs w:val="21"/>
                <w:shd w:val="clear" w:color="auto" w:fill="FFFFFF"/>
                <w:lang w:val="pt-BR"/>
              </w:rPr>
              <w:t>Encaminhamentos</w:t>
            </w:r>
            <w:r w:rsidR="00CA7481">
              <w:rPr>
                <w:rFonts w:ascii="Arial" w:hAnsi="Arial" w:cs="Arial"/>
                <w:color w:val="050505"/>
                <w:sz w:val="21"/>
                <w:szCs w:val="21"/>
                <w:shd w:val="clear" w:color="auto" w:fill="FFFFFF"/>
                <w:lang w:val="pt-BR"/>
              </w:rPr>
              <w:t xml:space="preserve"> Premiação TCC 2019 do CAU/MG</w:t>
            </w:r>
          </w:p>
        </w:tc>
      </w:tr>
      <w:tr w:rsidR="00BF3DE2" w:rsidRPr="003E23BF" w:rsidTr="00BF3DE2">
        <w:trPr>
          <w:trHeight w:val="201"/>
        </w:trPr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3DE2" w:rsidRPr="008D2590" w:rsidRDefault="00BF3DE2" w:rsidP="00BF3DE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BF3DE2" w:rsidRPr="003E23BF" w:rsidTr="00BF3DE2"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BF3DE2" w:rsidRPr="00196462" w:rsidRDefault="00BF3DE2" w:rsidP="00BF3DE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6462">
              <w:rPr>
                <w:rFonts w:ascii="Arial" w:hAnsi="Arial" w:cs="Arial"/>
                <w:b/>
                <w:sz w:val="20"/>
                <w:szCs w:val="20"/>
                <w:lang w:val="pt-BR"/>
              </w:rPr>
              <w:t>DELIBERAÇÃO DA COMISSÃO DE ENSIN</w:t>
            </w:r>
            <w:r w:rsidR="008B57BE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O E FORMAÇÃO D.CEF-CAU/MG Nº </w:t>
            </w:r>
            <w:r w:rsidR="003E23BF">
              <w:rPr>
                <w:rFonts w:ascii="Arial" w:hAnsi="Arial" w:cs="Arial"/>
                <w:b/>
                <w:sz w:val="20"/>
                <w:szCs w:val="20"/>
                <w:lang w:val="pt-BR"/>
              </w:rPr>
              <w:t>124.3.3</w:t>
            </w:r>
            <w:r w:rsidR="00BF7DD1">
              <w:rPr>
                <w:rFonts w:ascii="Arial" w:hAnsi="Arial" w:cs="Arial"/>
                <w:b/>
                <w:sz w:val="20"/>
                <w:szCs w:val="20"/>
                <w:lang w:val="pt-BR"/>
              </w:rPr>
              <w:t>-2019</w:t>
            </w:r>
            <w:r w:rsidRPr="00196462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</w:t>
            </w:r>
          </w:p>
        </w:tc>
      </w:tr>
    </w:tbl>
    <w:p w:rsidR="00BF3DE2" w:rsidRPr="00196462" w:rsidRDefault="00BF3DE2" w:rsidP="00BF3DE2">
      <w:pPr>
        <w:ind w:left="3969"/>
        <w:jc w:val="both"/>
        <w:rPr>
          <w:rFonts w:ascii="Arial" w:hAnsi="Arial" w:cs="Arial"/>
          <w:i/>
          <w:sz w:val="20"/>
          <w:szCs w:val="20"/>
          <w:lang w:val="pt-BR"/>
        </w:rPr>
      </w:pPr>
    </w:p>
    <w:p w:rsidR="00BF3DE2" w:rsidRDefault="00BF3DE2" w:rsidP="00EF21B0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F3DE2">
        <w:rPr>
          <w:rFonts w:ascii="Arial" w:hAnsi="Arial" w:cs="Arial"/>
          <w:sz w:val="20"/>
          <w:szCs w:val="20"/>
          <w:lang w:val="pt-BR"/>
        </w:rPr>
        <w:t xml:space="preserve">A COMISSÃO </w:t>
      </w:r>
      <w:r>
        <w:rPr>
          <w:rFonts w:ascii="Arial" w:hAnsi="Arial" w:cs="Arial"/>
          <w:sz w:val="20"/>
          <w:szCs w:val="20"/>
          <w:lang w:val="pt-BR"/>
        </w:rPr>
        <w:t xml:space="preserve">PERMANENTE 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DE </w:t>
      </w:r>
      <w:r>
        <w:rPr>
          <w:rFonts w:ascii="Arial" w:hAnsi="Arial" w:cs="Arial"/>
          <w:sz w:val="20"/>
          <w:szCs w:val="20"/>
          <w:lang w:val="pt-BR"/>
        </w:rPr>
        <w:t>ENSINO E FORMAÇÃO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DO CAU/MG – C</w:t>
      </w:r>
      <w:r>
        <w:rPr>
          <w:rFonts w:ascii="Arial" w:hAnsi="Arial" w:cs="Arial"/>
          <w:sz w:val="20"/>
          <w:szCs w:val="20"/>
          <w:lang w:val="pt-BR"/>
        </w:rPr>
        <w:t>EF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-CAU/MG, em reunião </w:t>
      </w:r>
      <w:r w:rsidR="00D24B29">
        <w:rPr>
          <w:rFonts w:ascii="Arial" w:hAnsi="Arial" w:cs="Arial"/>
          <w:sz w:val="20"/>
          <w:szCs w:val="20"/>
          <w:lang w:val="pt-BR"/>
        </w:rPr>
        <w:t>extraor</w:t>
      </w:r>
      <w:r w:rsidRPr="00BF3DE2">
        <w:rPr>
          <w:rFonts w:ascii="Arial" w:hAnsi="Arial" w:cs="Arial"/>
          <w:sz w:val="20"/>
          <w:szCs w:val="20"/>
          <w:lang w:val="pt-BR"/>
        </w:rPr>
        <w:t>dinária</w:t>
      </w:r>
      <w:r w:rsidR="00D24B29">
        <w:rPr>
          <w:rFonts w:ascii="Arial" w:hAnsi="Arial" w:cs="Arial"/>
          <w:sz w:val="20"/>
          <w:szCs w:val="20"/>
          <w:lang w:val="pt-BR"/>
        </w:rPr>
        <w:t>, realizada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no </w:t>
      </w:r>
      <w:r w:rsidRPr="008D2590">
        <w:rPr>
          <w:rFonts w:ascii="Arial" w:hAnsi="Arial" w:cs="Arial"/>
          <w:sz w:val="20"/>
          <w:szCs w:val="20"/>
          <w:lang w:val="pt-BR"/>
        </w:rPr>
        <w:t xml:space="preserve">dia </w:t>
      </w:r>
      <w:r w:rsidR="003E23BF">
        <w:rPr>
          <w:rFonts w:ascii="Arial" w:hAnsi="Arial" w:cs="Arial"/>
          <w:sz w:val="20"/>
          <w:szCs w:val="20"/>
          <w:lang w:val="pt-BR"/>
        </w:rPr>
        <w:t>21</w:t>
      </w:r>
      <w:r w:rsidRPr="008D2590">
        <w:rPr>
          <w:rFonts w:ascii="Arial" w:hAnsi="Arial" w:cs="Arial"/>
          <w:sz w:val="20"/>
          <w:szCs w:val="20"/>
          <w:lang w:val="pt-BR"/>
        </w:rPr>
        <w:t xml:space="preserve"> de </w:t>
      </w:r>
      <w:r w:rsidR="003E23BF">
        <w:rPr>
          <w:rFonts w:ascii="Arial" w:hAnsi="Arial" w:cs="Arial"/>
          <w:sz w:val="20"/>
          <w:szCs w:val="20"/>
          <w:lang w:val="pt-BR"/>
        </w:rPr>
        <w:t>agosto</w:t>
      </w:r>
      <w:r w:rsidR="0024595F" w:rsidRPr="008D2590">
        <w:rPr>
          <w:rFonts w:ascii="Arial" w:hAnsi="Arial" w:cs="Arial"/>
          <w:sz w:val="20"/>
          <w:szCs w:val="20"/>
          <w:lang w:val="pt-BR"/>
        </w:rPr>
        <w:t xml:space="preserve"> de 201</w:t>
      </w:r>
      <w:r w:rsidR="008D2590" w:rsidRPr="008D2590">
        <w:rPr>
          <w:rFonts w:ascii="Arial" w:hAnsi="Arial" w:cs="Arial"/>
          <w:sz w:val="20"/>
          <w:szCs w:val="20"/>
          <w:lang w:val="pt-BR"/>
        </w:rPr>
        <w:t>9</w:t>
      </w:r>
      <w:r w:rsidRPr="008D2590">
        <w:rPr>
          <w:rFonts w:ascii="Arial" w:hAnsi="Arial" w:cs="Arial"/>
          <w:sz w:val="20"/>
          <w:szCs w:val="20"/>
          <w:lang w:val="pt-BR"/>
        </w:rPr>
        <w:t>,</w:t>
      </w:r>
      <w:r w:rsidRPr="00EF21B0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nas instalações do </w:t>
      </w:r>
      <w:r w:rsidR="008D2590">
        <w:rPr>
          <w:rFonts w:ascii="Arial" w:hAnsi="Arial" w:cs="Arial"/>
          <w:sz w:val="20"/>
          <w:szCs w:val="20"/>
          <w:lang w:val="pt-BR"/>
        </w:rPr>
        <w:t>IAB</w:t>
      </w:r>
      <w:r>
        <w:rPr>
          <w:rFonts w:ascii="Arial" w:hAnsi="Arial" w:cs="Arial"/>
          <w:sz w:val="20"/>
          <w:szCs w:val="20"/>
          <w:lang w:val="pt-BR"/>
        </w:rPr>
        <w:t xml:space="preserve">/MG, localizado à </w:t>
      </w:r>
      <w:r w:rsidR="008D2590">
        <w:rPr>
          <w:rFonts w:ascii="Arial" w:hAnsi="Arial" w:cs="Arial"/>
          <w:sz w:val="20"/>
          <w:szCs w:val="20"/>
          <w:lang w:val="pt-BR"/>
        </w:rPr>
        <w:t>Rua Mestre Lucas, nº 70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, </w:t>
      </w:r>
      <w:r w:rsidR="008D2590">
        <w:rPr>
          <w:rFonts w:ascii="Arial" w:hAnsi="Arial" w:cs="Arial"/>
          <w:sz w:val="20"/>
          <w:szCs w:val="20"/>
          <w:lang w:val="pt-BR"/>
        </w:rPr>
        <w:t>Cruzeiro</w:t>
      </w:r>
      <w:r w:rsidRPr="00BF3DE2">
        <w:rPr>
          <w:rFonts w:ascii="Arial" w:hAnsi="Arial" w:cs="Arial"/>
          <w:sz w:val="20"/>
          <w:szCs w:val="20"/>
          <w:lang w:val="pt-BR"/>
        </w:rPr>
        <w:t>, em Belo Horizonte, Minas Gerais, no</w:t>
      </w:r>
      <w:r w:rsidRPr="00EF21B0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exercício</w:t>
      </w:r>
      <w:r w:rsidRPr="00EF21B0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das</w:t>
      </w:r>
      <w:r w:rsidRPr="00EF21B0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competências</w:t>
      </w:r>
      <w:r w:rsidRPr="00EF21B0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e</w:t>
      </w:r>
      <w:r w:rsidRPr="00EF21B0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prerrogativas</w:t>
      </w:r>
      <w:r w:rsidRPr="00EF21B0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que</w:t>
      </w:r>
      <w:r w:rsidRPr="00EF21B0">
        <w:rPr>
          <w:rFonts w:ascii="Arial" w:hAnsi="Arial" w:cs="Arial"/>
          <w:sz w:val="20"/>
          <w:szCs w:val="20"/>
          <w:lang w:val="pt-BR"/>
        </w:rPr>
        <w:t xml:space="preserve"> </w:t>
      </w:r>
      <w:r w:rsidR="003502FC">
        <w:rPr>
          <w:rFonts w:ascii="Arial" w:hAnsi="Arial" w:cs="Arial"/>
          <w:sz w:val="20"/>
          <w:szCs w:val="20"/>
          <w:lang w:val="pt-BR"/>
        </w:rPr>
        <w:t xml:space="preserve">trata o art. </w:t>
      </w:r>
      <w:r w:rsidR="00E51A4A">
        <w:rPr>
          <w:rFonts w:ascii="Arial" w:hAnsi="Arial" w:cs="Arial"/>
          <w:sz w:val="20"/>
          <w:szCs w:val="20"/>
          <w:lang w:val="pt-BR"/>
        </w:rPr>
        <w:t>94</w:t>
      </w:r>
      <w:r w:rsidR="001A178F">
        <w:rPr>
          <w:rFonts w:ascii="Arial" w:hAnsi="Arial" w:cs="Arial"/>
          <w:sz w:val="20"/>
          <w:szCs w:val="20"/>
          <w:lang w:val="pt-BR"/>
        </w:rPr>
        <w:t xml:space="preserve"> </w:t>
      </w:r>
      <w:r w:rsidR="00E51A4A" w:rsidRPr="00BF3DE2">
        <w:rPr>
          <w:rFonts w:ascii="Arial" w:hAnsi="Arial" w:cs="Arial"/>
          <w:sz w:val="20"/>
          <w:szCs w:val="20"/>
          <w:lang w:val="pt-BR"/>
        </w:rPr>
        <w:t xml:space="preserve">do Regimento Interno aprovado </w:t>
      </w:r>
      <w:r w:rsidR="00E51A4A">
        <w:rPr>
          <w:rFonts w:ascii="Arial" w:hAnsi="Arial" w:cs="Arial"/>
          <w:sz w:val="20"/>
          <w:szCs w:val="20"/>
          <w:lang w:val="pt-BR"/>
        </w:rPr>
        <w:t xml:space="preserve">pela </w:t>
      </w:r>
      <w:r w:rsidR="00EF21B0" w:rsidRPr="00EF21B0">
        <w:rPr>
          <w:rFonts w:ascii="Arial" w:hAnsi="Arial" w:cs="Arial"/>
          <w:sz w:val="20"/>
          <w:szCs w:val="20"/>
          <w:lang w:val="pt-BR"/>
        </w:rPr>
        <w:t>Regimento Interno aprovado pela Deliberação Plenária DPOMG nº 0085.6.5/2018, do CAU/MG e homologado pela Deliberação Plenária nº DPABR Nº 0087-11/2019, do CAU/BR</w:t>
      </w:r>
      <w:r w:rsidR="00E51A4A" w:rsidRPr="00BF3DE2">
        <w:rPr>
          <w:rFonts w:ascii="Arial" w:hAnsi="Arial" w:cs="Arial"/>
          <w:sz w:val="20"/>
          <w:szCs w:val="20"/>
          <w:lang w:val="pt-BR"/>
        </w:rPr>
        <w:t>,</w:t>
      </w:r>
      <w:r w:rsidR="00E51A4A" w:rsidRPr="00EF21B0">
        <w:rPr>
          <w:rFonts w:ascii="Arial" w:hAnsi="Arial" w:cs="Arial"/>
          <w:sz w:val="20"/>
          <w:szCs w:val="20"/>
          <w:lang w:val="pt-BR"/>
        </w:rPr>
        <w:t xml:space="preserve"> e a Lei nº 12.378, de 31 de dezembro de 2010</w:t>
      </w:r>
      <w:r w:rsidRPr="00EF21B0">
        <w:rPr>
          <w:rFonts w:ascii="Arial" w:hAnsi="Arial" w:cs="Arial"/>
          <w:sz w:val="20"/>
          <w:szCs w:val="20"/>
          <w:lang w:val="pt-BR"/>
        </w:rPr>
        <w:t>,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e:</w:t>
      </w:r>
    </w:p>
    <w:p w:rsidR="00EF21B0" w:rsidRDefault="00EF21B0" w:rsidP="00EF21B0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BE382F" w:rsidRDefault="0024595F" w:rsidP="00BE382F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Considerando o art. 92</w:t>
      </w:r>
      <w:r w:rsidR="00BE382F" w:rsidRPr="00CE6D24">
        <w:rPr>
          <w:rFonts w:ascii="Arial" w:hAnsi="Arial" w:cs="Arial"/>
          <w:sz w:val="20"/>
          <w:szCs w:val="20"/>
          <w:lang w:val="pt-BR"/>
        </w:rPr>
        <w:t xml:space="preserve"> do Regimento Interno do CAU/MG que dispõe sobre a manifestação dos assuntos de competência das comissões ordinárias mediante ato administrativo da </w:t>
      </w:r>
      <w:r w:rsidR="00C506C0">
        <w:rPr>
          <w:rFonts w:ascii="Arial" w:hAnsi="Arial" w:cs="Arial"/>
          <w:sz w:val="20"/>
          <w:szCs w:val="20"/>
          <w:lang w:val="pt-BR"/>
        </w:rPr>
        <w:t>espécie deliberação</w:t>
      </w:r>
      <w:r w:rsidR="00BE382F">
        <w:rPr>
          <w:rFonts w:ascii="Arial" w:hAnsi="Arial" w:cs="Arial"/>
          <w:sz w:val="20"/>
          <w:szCs w:val="20"/>
          <w:lang w:val="pt-BR"/>
        </w:rPr>
        <w:t>;</w:t>
      </w:r>
    </w:p>
    <w:p w:rsidR="00BF7DD1" w:rsidRDefault="00D24B29" w:rsidP="00D24B29">
      <w:pPr>
        <w:suppressLineNumbers/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D24B29">
        <w:rPr>
          <w:rFonts w:ascii="Arial" w:hAnsi="Arial" w:cs="Arial"/>
          <w:sz w:val="20"/>
          <w:szCs w:val="20"/>
          <w:lang w:val="pt-BR"/>
        </w:rPr>
        <w:t>Considerando inciso IV, do art. 94 do Regimento Interno do CAU/MG, que estabelece como competência da CEF-CAU/MG a realização de ações que estimulem a promoção da educação e da formação profissional continuada, conforme atos normativos do CAU/BR;</w:t>
      </w:r>
    </w:p>
    <w:p w:rsidR="00F75084" w:rsidRDefault="00F75084" w:rsidP="00F75084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F75084">
        <w:rPr>
          <w:rFonts w:ascii="Arial" w:hAnsi="Arial" w:cs="Arial"/>
          <w:sz w:val="20"/>
          <w:szCs w:val="20"/>
          <w:lang w:val="pt-BR"/>
        </w:rPr>
        <w:t>Considerando Deliberação Plenária nº 0063.6-2017, do CAU/MG, que aprova o Regulamento Geral Premiação dos trabalhos finais de graduação de estudantes e das instituições de ensino superior do Estado de Minas Gerais e estabelece o evento como parte do Calendário Oficial do CAU/MG, devendo ocorrer, trienalmente, sempre no último ano de cada gestão;</w:t>
      </w:r>
    </w:p>
    <w:p w:rsidR="003E23BF" w:rsidRDefault="003E23BF" w:rsidP="00F75084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3E23BF" w:rsidRDefault="003E23BF" w:rsidP="00F75084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Considerando Súmula da Reunião nº 124/2019, da Comissão de Ensino e Formação do CAU/MG, que em seu</w:t>
      </w:r>
      <w:r w:rsidR="00C506C0">
        <w:rPr>
          <w:rFonts w:ascii="Arial" w:hAnsi="Arial" w:cs="Arial"/>
          <w:sz w:val="20"/>
          <w:szCs w:val="20"/>
          <w:lang w:val="pt-BR"/>
        </w:rPr>
        <w:t>s itens</w:t>
      </w:r>
      <w:r>
        <w:rPr>
          <w:rFonts w:ascii="Arial" w:hAnsi="Arial" w:cs="Arial"/>
          <w:sz w:val="20"/>
          <w:szCs w:val="20"/>
          <w:lang w:val="pt-BR"/>
        </w:rPr>
        <w:t xml:space="preserve"> 3.3</w:t>
      </w:r>
      <w:r w:rsidR="00C506C0">
        <w:rPr>
          <w:rFonts w:ascii="Arial" w:hAnsi="Arial" w:cs="Arial"/>
          <w:sz w:val="20"/>
          <w:szCs w:val="20"/>
          <w:lang w:val="pt-BR"/>
        </w:rPr>
        <w:t xml:space="preserve"> e 3.4</w:t>
      </w:r>
      <w:r>
        <w:rPr>
          <w:rFonts w:ascii="Arial" w:hAnsi="Arial" w:cs="Arial"/>
          <w:sz w:val="20"/>
          <w:szCs w:val="20"/>
          <w:lang w:val="pt-BR"/>
        </w:rPr>
        <w:t xml:space="preserve"> trata dos detalhes referentes aos encaminhamentos necessários para a realização dos eventos programados para os dias 25 e 26 de outubro de 2019.</w:t>
      </w:r>
    </w:p>
    <w:p w:rsidR="00BF3DE2" w:rsidRPr="00BF7DD1" w:rsidRDefault="00BF3DE2" w:rsidP="00BE382F">
      <w:pPr>
        <w:spacing w:before="240" w:after="240" w:line="30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BF7DD1">
        <w:rPr>
          <w:rFonts w:ascii="Arial" w:hAnsi="Arial" w:cs="Arial"/>
          <w:b/>
          <w:sz w:val="20"/>
          <w:szCs w:val="20"/>
          <w:lang w:val="pt-BR"/>
        </w:rPr>
        <w:t>DELIBEROU:</w:t>
      </w:r>
    </w:p>
    <w:p w:rsidR="000A33F6" w:rsidRDefault="00CE190A" w:rsidP="00EF21B0">
      <w:pPr>
        <w:widowControl/>
        <w:numPr>
          <w:ilvl w:val="0"/>
          <w:numId w:val="25"/>
        </w:numPr>
        <w:spacing w:line="300" w:lineRule="auto"/>
        <w:ind w:left="357" w:hanging="357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Por </w:t>
      </w:r>
      <w:r w:rsidR="003E23BF">
        <w:rPr>
          <w:rFonts w:ascii="Arial" w:hAnsi="Arial" w:cs="Arial"/>
          <w:sz w:val="20"/>
          <w:szCs w:val="20"/>
          <w:lang w:val="pt-BR"/>
        </w:rPr>
        <w:t>solicitar à Assessoria de Evento os devidos encaminhamentos acerca da confirmação do local para realização dos eventos programados pela CEF-CAU/MG para o ano de 2019.</w:t>
      </w:r>
    </w:p>
    <w:p w:rsidR="003E23BF" w:rsidRDefault="003E23BF" w:rsidP="00EF21B0">
      <w:pPr>
        <w:widowControl/>
        <w:numPr>
          <w:ilvl w:val="0"/>
          <w:numId w:val="25"/>
        </w:numPr>
        <w:spacing w:line="300" w:lineRule="auto"/>
        <w:ind w:left="357" w:hanging="357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Por solicitar à Assessoria de Evento </w:t>
      </w:r>
      <w:r w:rsidR="00C506C0">
        <w:rPr>
          <w:rFonts w:ascii="Arial" w:hAnsi="Arial" w:cs="Arial"/>
          <w:sz w:val="20"/>
          <w:szCs w:val="20"/>
          <w:lang w:val="pt-BR"/>
        </w:rPr>
        <w:t>o envio dos convite</w:t>
      </w:r>
      <w:r w:rsidR="007E5B00">
        <w:rPr>
          <w:rFonts w:ascii="Arial" w:hAnsi="Arial" w:cs="Arial"/>
          <w:sz w:val="20"/>
          <w:szCs w:val="20"/>
          <w:lang w:val="pt-BR"/>
        </w:rPr>
        <w:t>s</w:t>
      </w:r>
      <w:bookmarkStart w:id="0" w:name="_GoBack"/>
      <w:bookmarkEnd w:id="0"/>
      <w:r w:rsidR="00C506C0">
        <w:rPr>
          <w:rFonts w:ascii="Arial" w:hAnsi="Arial" w:cs="Arial"/>
          <w:sz w:val="20"/>
          <w:szCs w:val="20"/>
          <w:lang w:val="pt-BR"/>
        </w:rPr>
        <w:t xml:space="preserve"> oficiais aos membros da Comissão Julgadora</w:t>
      </w:r>
      <w:r w:rsidR="00C506C0" w:rsidRPr="00C506C0">
        <w:rPr>
          <w:rFonts w:ascii="Arial" w:hAnsi="Arial" w:cs="Arial"/>
          <w:sz w:val="20"/>
          <w:szCs w:val="20"/>
          <w:lang w:val="pt-BR"/>
        </w:rPr>
        <w:t xml:space="preserve"> </w:t>
      </w:r>
      <w:r w:rsidR="00C506C0">
        <w:rPr>
          <w:rFonts w:ascii="Arial" w:hAnsi="Arial" w:cs="Arial"/>
          <w:sz w:val="20"/>
          <w:szCs w:val="20"/>
          <w:lang w:val="pt-BR"/>
        </w:rPr>
        <w:t>da Premiação TCC/2019</w:t>
      </w:r>
      <w:r w:rsidR="00C506C0">
        <w:rPr>
          <w:rFonts w:ascii="Arial" w:hAnsi="Arial" w:cs="Arial"/>
          <w:sz w:val="20"/>
          <w:szCs w:val="20"/>
          <w:lang w:val="pt-BR"/>
        </w:rPr>
        <w:t xml:space="preserve">, bem como </w:t>
      </w:r>
      <w:r>
        <w:rPr>
          <w:rFonts w:ascii="Arial" w:hAnsi="Arial" w:cs="Arial"/>
          <w:sz w:val="20"/>
          <w:szCs w:val="20"/>
          <w:lang w:val="pt-BR"/>
        </w:rPr>
        <w:t>os devidos enc</w:t>
      </w:r>
      <w:r>
        <w:rPr>
          <w:rFonts w:ascii="Arial" w:hAnsi="Arial" w:cs="Arial"/>
          <w:sz w:val="20"/>
          <w:szCs w:val="20"/>
          <w:lang w:val="pt-BR"/>
        </w:rPr>
        <w:t>amin</w:t>
      </w:r>
      <w:r w:rsidR="00C506C0">
        <w:rPr>
          <w:rFonts w:ascii="Arial" w:hAnsi="Arial" w:cs="Arial"/>
          <w:sz w:val="20"/>
          <w:szCs w:val="20"/>
          <w:lang w:val="pt-BR"/>
        </w:rPr>
        <w:t>hamentos acerca do agendamento da reunião para início dos trabalhos desta Comissão, nos termos do Edital aprovado.</w:t>
      </w:r>
    </w:p>
    <w:p w:rsidR="003E23BF" w:rsidRPr="000A33F6" w:rsidRDefault="003E23BF" w:rsidP="00EF21B0">
      <w:pPr>
        <w:widowControl/>
        <w:numPr>
          <w:ilvl w:val="0"/>
          <w:numId w:val="25"/>
        </w:numPr>
        <w:spacing w:line="300" w:lineRule="auto"/>
        <w:ind w:left="357" w:hanging="357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Por encaminhar a presente Deliberação à Presidência do CAU/MG, para conhecimento e encaminhamento à </w:t>
      </w:r>
      <w:r>
        <w:rPr>
          <w:rFonts w:ascii="Arial" w:hAnsi="Arial" w:cs="Arial"/>
          <w:sz w:val="20"/>
          <w:szCs w:val="20"/>
          <w:lang w:val="pt-BR"/>
        </w:rPr>
        <w:t>Assessoria de Comunicação do CAU/MG</w:t>
      </w:r>
      <w:r>
        <w:rPr>
          <w:rFonts w:ascii="Arial" w:hAnsi="Arial" w:cs="Arial"/>
          <w:sz w:val="20"/>
          <w:szCs w:val="20"/>
          <w:lang w:val="pt-BR"/>
        </w:rPr>
        <w:t>.</w:t>
      </w:r>
    </w:p>
    <w:p w:rsidR="00BF3DE2" w:rsidRPr="008D2590" w:rsidRDefault="00BF3DE2" w:rsidP="00BF3DE2">
      <w:pPr>
        <w:spacing w:line="30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</w:p>
    <w:p w:rsidR="00BF3DE2" w:rsidRPr="00BF3DE2" w:rsidRDefault="00AA7C70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  <w:r w:rsidRPr="008D2590">
        <w:rPr>
          <w:rFonts w:ascii="Arial" w:hAnsi="Arial" w:cs="Arial"/>
          <w:sz w:val="20"/>
          <w:szCs w:val="20"/>
          <w:lang w:val="pt-BR"/>
        </w:rPr>
        <w:t xml:space="preserve">Belo Horizonte, </w:t>
      </w:r>
      <w:r w:rsidR="003E23BF">
        <w:rPr>
          <w:rFonts w:ascii="Arial" w:hAnsi="Arial" w:cs="Arial"/>
          <w:sz w:val="20"/>
          <w:szCs w:val="20"/>
          <w:lang w:val="pt-BR"/>
        </w:rPr>
        <w:t>21</w:t>
      </w:r>
      <w:r w:rsidR="00BF3DE2" w:rsidRPr="008D2590">
        <w:rPr>
          <w:rFonts w:ascii="Arial" w:hAnsi="Arial" w:cs="Arial"/>
          <w:sz w:val="20"/>
          <w:szCs w:val="20"/>
          <w:lang w:val="pt-BR"/>
        </w:rPr>
        <w:t xml:space="preserve"> de </w:t>
      </w:r>
      <w:r w:rsidR="003E23BF">
        <w:rPr>
          <w:rFonts w:ascii="Arial" w:hAnsi="Arial" w:cs="Arial"/>
          <w:sz w:val="20"/>
          <w:szCs w:val="20"/>
          <w:lang w:val="pt-BR"/>
        </w:rPr>
        <w:t>agosto</w:t>
      </w:r>
      <w:r w:rsidR="00E265BC" w:rsidRPr="008D2590">
        <w:rPr>
          <w:rFonts w:ascii="Arial" w:hAnsi="Arial" w:cs="Arial"/>
          <w:sz w:val="20"/>
          <w:szCs w:val="20"/>
          <w:lang w:val="pt-BR"/>
        </w:rPr>
        <w:t xml:space="preserve"> de 201</w:t>
      </w:r>
      <w:r w:rsidR="008D2590" w:rsidRPr="008D2590">
        <w:rPr>
          <w:rFonts w:ascii="Arial" w:hAnsi="Arial" w:cs="Arial"/>
          <w:sz w:val="20"/>
          <w:szCs w:val="20"/>
          <w:lang w:val="pt-BR"/>
        </w:rPr>
        <w:t>9</w:t>
      </w:r>
      <w:r w:rsidR="00BF3DE2" w:rsidRPr="008D2590">
        <w:rPr>
          <w:rFonts w:ascii="Arial" w:hAnsi="Arial" w:cs="Arial"/>
          <w:sz w:val="20"/>
          <w:szCs w:val="20"/>
          <w:lang w:val="pt-BR"/>
        </w:rPr>
        <w:t>.</w:t>
      </w:r>
    </w:p>
    <w:p w:rsidR="00BF3DE2" w:rsidRPr="00BF3DE2" w:rsidRDefault="00BF3DE2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:rsidR="003E23BF" w:rsidRPr="0074117B" w:rsidRDefault="003E23BF" w:rsidP="003E23BF">
      <w:pPr>
        <w:ind w:right="-879"/>
        <w:jc w:val="both"/>
        <w:rPr>
          <w:rFonts w:ascii="Arial" w:hAnsi="Arial" w:cs="Arial"/>
          <w:sz w:val="18"/>
          <w:szCs w:val="20"/>
          <w:lang w:val="pt-BR" w:eastAsia="pt-BR"/>
        </w:rPr>
      </w:pPr>
      <w:r w:rsidRPr="0074117B">
        <w:rPr>
          <w:rFonts w:ascii="Arial" w:hAnsi="Arial" w:cs="Arial"/>
          <w:b/>
          <w:sz w:val="18"/>
          <w:szCs w:val="20"/>
          <w:lang w:val="pt-BR" w:eastAsia="pt-BR"/>
        </w:rPr>
        <w:t>Luciana Fonseca Canan</w:t>
      </w:r>
      <w:r w:rsidRPr="0074117B">
        <w:rPr>
          <w:rFonts w:ascii="Arial" w:hAnsi="Arial" w:cs="Arial"/>
          <w:sz w:val="14"/>
          <w:szCs w:val="16"/>
          <w:lang w:val="pt-BR" w:eastAsia="pt-BR"/>
        </w:rPr>
        <w:t xml:space="preserve"> (Coordenadora CEF-CAU/</w:t>
      </w:r>
      <w:proofErr w:type="gramStart"/>
      <w:r w:rsidRPr="0074117B">
        <w:rPr>
          <w:rFonts w:ascii="Arial" w:hAnsi="Arial" w:cs="Arial"/>
          <w:sz w:val="14"/>
          <w:szCs w:val="16"/>
          <w:lang w:val="pt-BR" w:eastAsia="pt-BR"/>
        </w:rPr>
        <w:t xml:space="preserve">MG)   </w:t>
      </w:r>
      <w:proofErr w:type="gramEnd"/>
      <w:r w:rsidRPr="0074117B">
        <w:rPr>
          <w:rFonts w:ascii="Arial" w:hAnsi="Arial" w:cs="Arial"/>
          <w:sz w:val="14"/>
          <w:szCs w:val="16"/>
          <w:lang w:val="pt-BR" w:eastAsia="pt-BR"/>
        </w:rPr>
        <w:t xml:space="preserve">      </w:t>
      </w:r>
      <w:r>
        <w:rPr>
          <w:rFonts w:ascii="Arial" w:hAnsi="Arial" w:cs="Arial"/>
          <w:sz w:val="14"/>
          <w:szCs w:val="16"/>
          <w:lang w:val="pt-BR" w:eastAsia="pt-BR"/>
        </w:rPr>
        <w:t xml:space="preserve">           </w:t>
      </w:r>
      <w:r w:rsidRPr="0074117B">
        <w:rPr>
          <w:rFonts w:ascii="Arial" w:hAnsi="Arial" w:cs="Arial"/>
          <w:sz w:val="14"/>
          <w:szCs w:val="16"/>
          <w:lang w:val="pt-BR" w:eastAsia="pt-BR"/>
        </w:rPr>
        <w:t xml:space="preserve">           </w:t>
      </w:r>
      <w:r>
        <w:rPr>
          <w:rFonts w:ascii="Arial" w:hAnsi="Arial" w:cs="Arial"/>
          <w:sz w:val="14"/>
          <w:szCs w:val="16"/>
          <w:lang w:val="pt-BR" w:eastAsia="pt-BR"/>
        </w:rPr>
        <w:t xml:space="preserve">  </w:t>
      </w:r>
      <w:r w:rsidRPr="0074117B">
        <w:rPr>
          <w:rFonts w:ascii="Arial" w:hAnsi="Arial" w:cs="Arial"/>
          <w:sz w:val="14"/>
          <w:szCs w:val="16"/>
          <w:lang w:val="pt-BR" w:eastAsia="pt-BR"/>
        </w:rPr>
        <w:t>_____________________________</w:t>
      </w:r>
      <w:r>
        <w:rPr>
          <w:rFonts w:ascii="Arial" w:hAnsi="Arial" w:cs="Arial"/>
          <w:sz w:val="14"/>
          <w:szCs w:val="16"/>
          <w:lang w:val="pt-BR" w:eastAsia="pt-BR"/>
        </w:rPr>
        <w:t>______</w:t>
      </w:r>
      <w:r w:rsidRPr="0074117B">
        <w:rPr>
          <w:rFonts w:ascii="Arial" w:hAnsi="Arial" w:cs="Arial"/>
          <w:sz w:val="14"/>
          <w:szCs w:val="16"/>
          <w:lang w:val="pt-BR" w:eastAsia="pt-BR"/>
        </w:rPr>
        <w:t>_______________</w:t>
      </w:r>
    </w:p>
    <w:p w:rsidR="003E23BF" w:rsidRPr="0074117B" w:rsidRDefault="003E23BF" w:rsidP="003E23BF">
      <w:pPr>
        <w:spacing w:line="300" w:lineRule="auto"/>
        <w:rPr>
          <w:rFonts w:ascii="Arial" w:hAnsi="Arial" w:cs="Arial"/>
          <w:b/>
          <w:sz w:val="18"/>
          <w:szCs w:val="20"/>
          <w:lang w:val="pt-BR" w:eastAsia="pt-BR"/>
        </w:rPr>
      </w:pPr>
      <w:r w:rsidRPr="0074117B">
        <w:rPr>
          <w:rFonts w:ascii="Arial" w:hAnsi="Arial" w:cs="Arial"/>
          <w:sz w:val="14"/>
          <w:szCs w:val="16"/>
          <w:lang w:val="pt-BR" w:eastAsia="pt-BR"/>
        </w:rPr>
        <w:t>Claudia Alkmim Guimaraes Teixeira (Suplente)</w:t>
      </w:r>
      <w:r w:rsidRPr="0074117B">
        <w:rPr>
          <w:rFonts w:ascii="Arial" w:hAnsi="Arial" w:cs="Arial"/>
          <w:sz w:val="18"/>
          <w:szCs w:val="20"/>
          <w:lang w:val="pt-BR"/>
        </w:rPr>
        <w:tab/>
      </w:r>
      <w:r w:rsidRPr="0074117B">
        <w:rPr>
          <w:rFonts w:ascii="Arial" w:hAnsi="Arial" w:cs="Arial"/>
          <w:sz w:val="14"/>
          <w:szCs w:val="16"/>
          <w:lang w:val="pt-BR" w:eastAsia="pt-BR"/>
        </w:rPr>
        <w:t xml:space="preserve">  </w:t>
      </w:r>
    </w:p>
    <w:p w:rsidR="003E23BF" w:rsidRDefault="003E23BF" w:rsidP="003E23BF">
      <w:pPr>
        <w:spacing w:line="300" w:lineRule="auto"/>
        <w:rPr>
          <w:rFonts w:ascii="Arial" w:hAnsi="Arial" w:cs="Arial"/>
          <w:b/>
          <w:sz w:val="18"/>
          <w:szCs w:val="20"/>
          <w:lang w:val="pt-BR" w:eastAsia="pt-BR"/>
        </w:rPr>
      </w:pPr>
    </w:p>
    <w:p w:rsidR="003E23BF" w:rsidRDefault="003E23BF" w:rsidP="003E23BF">
      <w:pPr>
        <w:spacing w:line="300" w:lineRule="auto"/>
        <w:rPr>
          <w:rFonts w:ascii="Arial" w:hAnsi="Arial" w:cs="Arial"/>
          <w:b/>
          <w:sz w:val="18"/>
          <w:szCs w:val="20"/>
          <w:lang w:val="pt-BR" w:eastAsia="pt-BR"/>
        </w:rPr>
      </w:pPr>
    </w:p>
    <w:p w:rsidR="003E23BF" w:rsidRDefault="003E23BF" w:rsidP="003E23BF">
      <w:pPr>
        <w:autoSpaceDE w:val="0"/>
        <w:autoSpaceDN w:val="0"/>
        <w:adjustRightInd w:val="0"/>
        <w:ind w:hanging="34"/>
        <w:rPr>
          <w:rFonts w:ascii="Arial" w:hAnsi="Arial" w:cs="Arial"/>
          <w:sz w:val="20"/>
          <w:szCs w:val="20"/>
          <w:lang w:val="pt-BR" w:eastAsia="pt-BR"/>
        </w:rPr>
      </w:pPr>
      <w:r w:rsidRPr="00813044">
        <w:rPr>
          <w:rFonts w:ascii="Arial" w:hAnsi="Arial" w:cs="Arial"/>
          <w:b/>
          <w:sz w:val="18"/>
          <w:szCs w:val="20"/>
          <w:lang w:val="pt-BR" w:eastAsia="pt-BR"/>
        </w:rPr>
        <w:t>Italo Itamar Caixeiro Stephan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(Coordenador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Adjunto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CEF-CAU/MG)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</w:t>
      </w:r>
      <w:r>
        <w:rPr>
          <w:rFonts w:ascii="Arial" w:hAnsi="Arial" w:cs="Arial"/>
          <w:sz w:val="16"/>
          <w:szCs w:val="16"/>
          <w:lang w:val="pt-BR" w:eastAsia="pt-BR"/>
        </w:rPr>
        <w:t>_____________________________________________</w:t>
      </w:r>
    </w:p>
    <w:p w:rsidR="003E23BF" w:rsidRPr="00813044" w:rsidRDefault="003E23BF" w:rsidP="003E23BF">
      <w:pPr>
        <w:autoSpaceDE w:val="0"/>
        <w:autoSpaceDN w:val="0"/>
        <w:adjustRightInd w:val="0"/>
        <w:ind w:hanging="34"/>
        <w:rPr>
          <w:rFonts w:ascii="Arial" w:hAnsi="Arial" w:cs="Arial"/>
          <w:sz w:val="20"/>
          <w:szCs w:val="20"/>
          <w:lang w:val="pt-BR" w:eastAsia="pt-BR"/>
        </w:rPr>
      </w:pPr>
      <w:r w:rsidRPr="00813044">
        <w:rPr>
          <w:rFonts w:ascii="Arial" w:hAnsi="Arial" w:cs="Arial"/>
          <w:sz w:val="14"/>
          <w:szCs w:val="16"/>
          <w:lang w:val="pt-BR" w:eastAsia="pt-BR"/>
        </w:rPr>
        <w:t>Luciana Bracarense Coimbra Veloso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(S</w:t>
      </w:r>
      <w:r>
        <w:rPr>
          <w:rFonts w:ascii="Arial" w:hAnsi="Arial" w:cs="Arial"/>
          <w:sz w:val="16"/>
          <w:szCs w:val="16"/>
          <w:lang w:val="pt-BR" w:eastAsia="pt-BR"/>
        </w:rPr>
        <w:t>uplente</w:t>
      </w:r>
      <w:r w:rsidRPr="008F5AB6">
        <w:rPr>
          <w:rFonts w:ascii="Arial" w:hAnsi="Arial" w:cs="Arial"/>
          <w:sz w:val="16"/>
          <w:szCs w:val="16"/>
          <w:lang w:val="pt-BR" w:eastAsia="pt-BR"/>
        </w:rPr>
        <w:t>)</w:t>
      </w:r>
    </w:p>
    <w:p w:rsidR="003E23BF" w:rsidRPr="0074117B" w:rsidRDefault="003E23BF" w:rsidP="003E23BF">
      <w:pPr>
        <w:spacing w:line="300" w:lineRule="auto"/>
        <w:rPr>
          <w:rFonts w:ascii="Arial" w:hAnsi="Arial" w:cs="Arial"/>
          <w:b/>
          <w:sz w:val="18"/>
          <w:szCs w:val="20"/>
          <w:lang w:val="pt-BR" w:eastAsia="pt-BR"/>
        </w:rPr>
      </w:pPr>
    </w:p>
    <w:p w:rsidR="003E23BF" w:rsidRPr="004C1B2E" w:rsidRDefault="003E23BF" w:rsidP="003E23BF">
      <w:pPr>
        <w:spacing w:line="300" w:lineRule="auto"/>
        <w:rPr>
          <w:rFonts w:ascii="Arial" w:hAnsi="Arial" w:cs="Arial"/>
          <w:b/>
          <w:sz w:val="18"/>
          <w:szCs w:val="20"/>
          <w:highlight w:val="yellow"/>
          <w:lang w:val="pt-BR" w:eastAsia="pt-BR"/>
        </w:rPr>
      </w:pPr>
    </w:p>
    <w:p w:rsidR="003E23BF" w:rsidRPr="005823FF" w:rsidRDefault="003E23BF" w:rsidP="003E23BF">
      <w:pPr>
        <w:spacing w:line="300" w:lineRule="auto"/>
        <w:rPr>
          <w:rFonts w:ascii="Arial" w:hAnsi="Arial" w:cs="Arial"/>
          <w:sz w:val="18"/>
          <w:szCs w:val="20"/>
          <w:lang w:val="pt-BR" w:eastAsia="pt-BR"/>
        </w:rPr>
      </w:pPr>
      <w:r w:rsidRPr="005823FF">
        <w:rPr>
          <w:rFonts w:ascii="Arial" w:hAnsi="Arial" w:cs="Arial"/>
          <w:b/>
          <w:sz w:val="18"/>
          <w:szCs w:val="20"/>
          <w:lang w:val="pt-BR" w:eastAsia="pt-BR"/>
        </w:rPr>
        <w:t xml:space="preserve">Iracema Generoso De Abreu Bhering </w:t>
      </w:r>
      <w:r w:rsidRPr="005823FF">
        <w:rPr>
          <w:rFonts w:ascii="Arial" w:hAnsi="Arial" w:cs="Arial"/>
          <w:sz w:val="18"/>
          <w:szCs w:val="20"/>
          <w:lang w:val="pt-BR" w:eastAsia="pt-BR"/>
        </w:rPr>
        <w:t>(</w:t>
      </w:r>
      <w:r w:rsidRPr="005823FF">
        <w:rPr>
          <w:rFonts w:ascii="Arial" w:hAnsi="Arial" w:cs="Arial"/>
          <w:sz w:val="14"/>
          <w:szCs w:val="16"/>
          <w:lang w:val="pt-BR" w:eastAsia="pt-BR"/>
        </w:rPr>
        <w:t>Membro CEF-CAU/</w:t>
      </w:r>
      <w:proofErr w:type="gramStart"/>
      <w:r w:rsidRPr="005823FF">
        <w:rPr>
          <w:rFonts w:ascii="Arial" w:hAnsi="Arial" w:cs="Arial"/>
          <w:sz w:val="14"/>
          <w:szCs w:val="16"/>
          <w:lang w:val="pt-BR" w:eastAsia="pt-BR"/>
        </w:rPr>
        <w:t xml:space="preserve">MG)  </w:t>
      </w:r>
      <w:r>
        <w:rPr>
          <w:rFonts w:ascii="Arial" w:hAnsi="Arial" w:cs="Arial"/>
          <w:sz w:val="14"/>
          <w:szCs w:val="16"/>
          <w:lang w:val="pt-BR" w:eastAsia="pt-BR"/>
        </w:rPr>
        <w:t xml:space="preserve"> </w:t>
      </w:r>
      <w:proofErr w:type="gramEnd"/>
      <w:r>
        <w:rPr>
          <w:rFonts w:ascii="Arial" w:hAnsi="Arial" w:cs="Arial"/>
          <w:sz w:val="14"/>
          <w:szCs w:val="16"/>
          <w:lang w:val="pt-BR" w:eastAsia="pt-BR"/>
        </w:rPr>
        <w:t xml:space="preserve">           ___</w:t>
      </w:r>
      <w:r w:rsidRPr="005823FF">
        <w:rPr>
          <w:rFonts w:ascii="Arial" w:hAnsi="Arial" w:cs="Arial"/>
          <w:sz w:val="14"/>
          <w:szCs w:val="16"/>
          <w:lang w:val="pt-BR" w:eastAsia="pt-BR"/>
        </w:rPr>
        <w:t>________________________________________________</w:t>
      </w:r>
    </w:p>
    <w:p w:rsidR="00BF3DE2" w:rsidRPr="003E23BF" w:rsidRDefault="003E23BF" w:rsidP="003E23BF">
      <w:pPr>
        <w:spacing w:line="300" w:lineRule="auto"/>
        <w:rPr>
          <w:rFonts w:ascii="Arial" w:hAnsi="Arial" w:cs="Arial"/>
          <w:sz w:val="18"/>
          <w:szCs w:val="20"/>
          <w:lang w:val="pt-BR"/>
        </w:rPr>
      </w:pPr>
      <w:r w:rsidRPr="005823FF">
        <w:rPr>
          <w:rFonts w:ascii="Arial" w:hAnsi="Arial" w:cs="Arial"/>
          <w:sz w:val="14"/>
          <w:szCs w:val="16"/>
          <w:lang w:val="pt-BR" w:eastAsia="pt-BR"/>
        </w:rPr>
        <w:t>Sergio Luiz Barreto Campello Cardoso Ayres (Suplente)</w:t>
      </w:r>
      <w:r w:rsidRPr="0074117B">
        <w:rPr>
          <w:rFonts w:ascii="Arial" w:hAnsi="Arial" w:cs="Arial"/>
          <w:sz w:val="18"/>
          <w:szCs w:val="20"/>
          <w:lang w:val="pt-BR"/>
        </w:rPr>
        <w:t xml:space="preserve">          </w:t>
      </w:r>
    </w:p>
    <w:sectPr w:rsidR="00BF3DE2" w:rsidRPr="003E23BF" w:rsidSect="00BF3DE2">
      <w:headerReference w:type="default" r:id="rId8"/>
      <w:footerReference w:type="default" r:id="rId9"/>
      <w:pgSz w:w="11900" w:h="16840"/>
      <w:pgMar w:top="1702" w:right="1020" w:bottom="851" w:left="1600" w:header="720" w:footer="9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961" w:rsidRDefault="005C7961" w:rsidP="007E22C9">
      <w:r>
        <w:separator/>
      </w:r>
    </w:p>
  </w:endnote>
  <w:endnote w:type="continuationSeparator" w:id="0">
    <w:p w:rsidR="005C7961" w:rsidRDefault="005C7961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DE2" w:rsidRDefault="00BF3DE2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749DCBBA" wp14:editId="649D98ED">
          <wp:simplePos x="0" y="0"/>
          <wp:positionH relativeFrom="column">
            <wp:posOffset>-1016000</wp:posOffset>
          </wp:positionH>
          <wp:positionV relativeFrom="paragraph">
            <wp:posOffset>281305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20082497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7E5B00" w:rsidRPr="007E5B00">
          <w:rPr>
            <w:noProof/>
            <w:lang w:val="pt-BR"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961" w:rsidRDefault="005C7961" w:rsidP="007E22C9">
      <w:r>
        <w:separator/>
      </w:r>
    </w:p>
  </w:footnote>
  <w:footnote w:type="continuationSeparator" w:id="0">
    <w:p w:rsidR="005C7961" w:rsidRDefault="005C7961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DE2" w:rsidRDefault="00BF3DE2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6FDC989C" wp14:editId="7CD78F34">
          <wp:simplePos x="0" y="0"/>
          <wp:positionH relativeFrom="margin">
            <wp:posOffset>-1014730</wp:posOffset>
          </wp:positionH>
          <wp:positionV relativeFrom="margin">
            <wp:posOffset>-998855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3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4" w15:restartNumberingAfterBreak="0">
    <w:nsid w:val="09541218"/>
    <w:multiLevelType w:val="hybridMultilevel"/>
    <w:tmpl w:val="89089DD6"/>
    <w:lvl w:ilvl="0" w:tplc="C02255A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6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7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8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9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0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1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2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3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4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15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16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17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18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9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20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357DDE"/>
    <w:multiLevelType w:val="hybridMultilevel"/>
    <w:tmpl w:val="1ADCBE94"/>
    <w:lvl w:ilvl="0" w:tplc="79845A64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2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23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24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25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15"/>
  </w:num>
  <w:num w:numId="2">
    <w:abstractNumId w:val="24"/>
  </w:num>
  <w:num w:numId="3">
    <w:abstractNumId w:val="5"/>
  </w:num>
  <w:num w:numId="4">
    <w:abstractNumId w:val="14"/>
  </w:num>
  <w:num w:numId="5">
    <w:abstractNumId w:val="8"/>
  </w:num>
  <w:num w:numId="6">
    <w:abstractNumId w:val="3"/>
  </w:num>
  <w:num w:numId="7">
    <w:abstractNumId w:val="23"/>
  </w:num>
  <w:num w:numId="8">
    <w:abstractNumId w:val="1"/>
  </w:num>
  <w:num w:numId="9">
    <w:abstractNumId w:val="2"/>
  </w:num>
  <w:num w:numId="10">
    <w:abstractNumId w:val="13"/>
  </w:num>
  <w:num w:numId="11">
    <w:abstractNumId w:val="22"/>
  </w:num>
  <w:num w:numId="12">
    <w:abstractNumId w:val="9"/>
  </w:num>
  <w:num w:numId="13">
    <w:abstractNumId w:val="16"/>
  </w:num>
  <w:num w:numId="14">
    <w:abstractNumId w:val="25"/>
  </w:num>
  <w:num w:numId="15">
    <w:abstractNumId w:val="11"/>
  </w:num>
  <w:num w:numId="16">
    <w:abstractNumId w:val="19"/>
  </w:num>
  <w:num w:numId="17">
    <w:abstractNumId w:val="7"/>
  </w:num>
  <w:num w:numId="18">
    <w:abstractNumId w:val="12"/>
  </w:num>
  <w:num w:numId="19">
    <w:abstractNumId w:val="17"/>
  </w:num>
  <w:num w:numId="20">
    <w:abstractNumId w:val="10"/>
  </w:num>
  <w:num w:numId="21">
    <w:abstractNumId w:val="18"/>
  </w:num>
  <w:num w:numId="22">
    <w:abstractNumId w:val="0"/>
  </w:num>
  <w:num w:numId="23">
    <w:abstractNumId w:val="6"/>
  </w:num>
  <w:num w:numId="24">
    <w:abstractNumId w:val="21"/>
  </w:num>
  <w:num w:numId="25">
    <w:abstractNumId w:val="20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38"/>
    <w:rsid w:val="00001BC4"/>
    <w:rsid w:val="00047DD5"/>
    <w:rsid w:val="00050A28"/>
    <w:rsid w:val="00054997"/>
    <w:rsid w:val="000A33F6"/>
    <w:rsid w:val="000A6638"/>
    <w:rsid w:val="000B0760"/>
    <w:rsid w:val="000E00C2"/>
    <w:rsid w:val="000F3838"/>
    <w:rsid w:val="000F538A"/>
    <w:rsid w:val="00102BCC"/>
    <w:rsid w:val="00107335"/>
    <w:rsid w:val="00123700"/>
    <w:rsid w:val="0014664E"/>
    <w:rsid w:val="001811CC"/>
    <w:rsid w:val="00182E2B"/>
    <w:rsid w:val="00191438"/>
    <w:rsid w:val="00196462"/>
    <w:rsid w:val="001A178F"/>
    <w:rsid w:val="001A63D9"/>
    <w:rsid w:val="001E790A"/>
    <w:rsid w:val="0024595F"/>
    <w:rsid w:val="00254A9D"/>
    <w:rsid w:val="00266909"/>
    <w:rsid w:val="00272BF3"/>
    <w:rsid w:val="002D122C"/>
    <w:rsid w:val="002E7999"/>
    <w:rsid w:val="00326564"/>
    <w:rsid w:val="003502FC"/>
    <w:rsid w:val="003A3415"/>
    <w:rsid w:val="003C3452"/>
    <w:rsid w:val="003C6DE1"/>
    <w:rsid w:val="003D331E"/>
    <w:rsid w:val="003E23BF"/>
    <w:rsid w:val="003E6D01"/>
    <w:rsid w:val="00433113"/>
    <w:rsid w:val="00452713"/>
    <w:rsid w:val="00456FC0"/>
    <w:rsid w:val="00477BE7"/>
    <w:rsid w:val="0048307A"/>
    <w:rsid w:val="004D58F2"/>
    <w:rsid w:val="004E4C07"/>
    <w:rsid w:val="004F5117"/>
    <w:rsid w:val="004F58EF"/>
    <w:rsid w:val="00542E03"/>
    <w:rsid w:val="00543310"/>
    <w:rsid w:val="005514F9"/>
    <w:rsid w:val="00561BF8"/>
    <w:rsid w:val="00563044"/>
    <w:rsid w:val="00574696"/>
    <w:rsid w:val="005C7961"/>
    <w:rsid w:val="005D1468"/>
    <w:rsid w:val="005E295C"/>
    <w:rsid w:val="005F3D29"/>
    <w:rsid w:val="00601495"/>
    <w:rsid w:val="00626426"/>
    <w:rsid w:val="00626459"/>
    <w:rsid w:val="006C121A"/>
    <w:rsid w:val="006C7CF0"/>
    <w:rsid w:val="006D3E06"/>
    <w:rsid w:val="00712340"/>
    <w:rsid w:val="0072788A"/>
    <w:rsid w:val="00735B24"/>
    <w:rsid w:val="007509AB"/>
    <w:rsid w:val="00771649"/>
    <w:rsid w:val="00775760"/>
    <w:rsid w:val="007767A2"/>
    <w:rsid w:val="007B26D1"/>
    <w:rsid w:val="007D5854"/>
    <w:rsid w:val="007E22C9"/>
    <w:rsid w:val="007E5B00"/>
    <w:rsid w:val="007F461D"/>
    <w:rsid w:val="007F7F3C"/>
    <w:rsid w:val="00820CF0"/>
    <w:rsid w:val="008211CF"/>
    <w:rsid w:val="00837CFA"/>
    <w:rsid w:val="00850071"/>
    <w:rsid w:val="008909D2"/>
    <w:rsid w:val="00894F54"/>
    <w:rsid w:val="008B57BE"/>
    <w:rsid w:val="008D2590"/>
    <w:rsid w:val="008D4A78"/>
    <w:rsid w:val="008F5AB6"/>
    <w:rsid w:val="009310B5"/>
    <w:rsid w:val="009336D3"/>
    <w:rsid w:val="0093454B"/>
    <w:rsid w:val="00940C7F"/>
    <w:rsid w:val="00952FCF"/>
    <w:rsid w:val="00984354"/>
    <w:rsid w:val="00984CE8"/>
    <w:rsid w:val="009E4FD8"/>
    <w:rsid w:val="009F05E2"/>
    <w:rsid w:val="00A36E40"/>
    <w:rsid w:val="00A70765"/>
    <w:rsid w:val="00A87FF8"/>
    <w:rsid w:val="00A94C7A"/>
    <w:rsid w:val="00AA40CC"/>
    <w:rsid w:val="00AA7C70"/>
    <w:rsid w:val="00AB6035"/>
    <w:rsid w:val="00B304EA"/>
    <w:rsid w:val="00B74695"/>
    <w:rsid w:val="00BA24DE"/>
    <w:rsid w:val="00BC0830"/>
    <w:rsid w:val="00BE382F"/>
    <w:rsid w:val="00BF3DE2"/>
    <w:rsid w:val="00BF7DD1"/>
    <w:rsid w:val="00C506C0"/>
    <w:rsid w:val="00C6343F"/>
    <w:rsid w:val="00C72CEA"/>
    <w:rsid w:val="00C813DF"/>
    <w:rsid w:val="00C87546"/>
    <w:rsid w:val="00C91EA2"/>
    <w:rsid w:val="00CA7481"/>
    <w:rsid w:val="00CD3A72"/>
    <w:rsid w:val="00CE190A"/>
    <w:rsid w:val="00D119C4"/>
    <w:rsid w:val="00D20C72"/>
    <w:rsid w:val="00D24B29"/>
    <w:rsid w:val="00DA1E10"/>
    <w:rsid w:val="00E265BC"/>
    <w:rsid w:val="00E42373"/>
    <w:rsid w:val="00E51A4A"/>
    <w:rsid w:val="00E70056"/>
    <w:rsid w:val="00E93252"/>
    <w:rsid w:val="00E9351A"/>
    <w:rsid w:val="00E93B84"/>
    <w:rsid w:val="00E95676"/>
    <w:rsid w:val="00EA3850"/>
    <w:rsid w:val="00EB3DAD"/>
    <w:rsid w:val="00EC0509"/>
    <w:rsid w:val="00ED3DBE"/>
    <w:rsid w:val="00EF21B0"/>
    <w:rsid w:val="00F06051"/>
    <w:rsid w:val="00F158CE"/>
    <w:rsid w:val="00F56884"/>
    <w:rsid w:val="00F6161D"/>
    <w:rsid w:val="00F75084"/>
    <w:rsid w:val="00FC2456"/>
    <w:rsid w:val="00FC2F6E"/>
    <w:rsid w:val="00FE00BA"/>
    <w:rsid w:val="00FE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58927EFA-FD15-4F9B-956F-613C7F515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Cabealh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Cabealh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arte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arte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8D4A78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8D4A7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paragraph" w:customStyle="1" w:styleId="Default">
    <w:name w:val="Default"/>
    <w:rsid w:val="00196462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6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A40FF-27F6-40ED-ACE1-6D2B4D802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464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Darlan G. Oliveira</cp:lastModifiedBy>
  <cp:revision>33</cp:revision>
  <cp:lastPrinted>2017-02-22T13:49:00Z</cp:lastPrinted>
  <dcterms:created xsi:type="dcterms:W3CDTF">2019-01-21T19:14:00Z</dcterms:created>
  <dcterms:modified xsi:type="dcterms:W3CDTF">2019-09-04T17:51:00Z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