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7A" w:rsidRPr="006137C9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37"/>
        <w:gridCol w:w="7576"/>
      </w:tblGrid>
      <w:tr w:rsidR="0036020F" w:rsidRPr="006137C9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6137C9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7C9">
              <w:rPr>
                <w:rFonts w:ascii="Times New Roman" w:hAnsi="Times New Roman" w:cs="Times New Roman"/>
                <w:b/>
                <w:sz w:val="24"/>
                <w:szCs w:val="24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6137C9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Item 2.1 da súmula da reunião ordinária n° 166 da CED/MG.</w:t>
            </w:r>
          </w:p>
        </w:tc>
      </w:tr>
      <w:tr w:rsidR="0036020F" w:rsidRPr="006137C9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6137C9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7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6137C9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Presidente do CAU/MG</w:t>
            </w:r>
            <w:r w:rsidR="001A547A" w:rsidRPr="0061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6020F" w:rsidRPr="006137C9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6137C9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7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6137C9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RELATÓRIO E VOTO DE CONSELHEIRO RELATOR</w:t>
            </w:r>
          </w:p>
        </w:tc>
      </w:tr>
      <w:tr w:rsidR="0036020F" w:rsidRPr="006137C9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6137C9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020F" w:rsidRPr="006137C9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6137C9" w:rsidRDefault="001A547A" w:rsidP="00DE6C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7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DELIBERAÇÃO N° </w:t>
            </w:r>
            <w:r w:rsidR="00DE6CFD" w:rsidRPr="006137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  <w:r w:rsidRPr="006137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 – CED – CAU/MG –</w:t>
            </w:r>
            <w:proofErr w:type="gramStart"/>
            <w:r w:rsidRPr="006137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proofErr w:type="gramEnd"/>
      </w:tr>
    </w:tbl>
    <w:p w:rsidR="001A547A" w:rsidRPr="006137C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DE6CFD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E6CFD" w:rsidRPr="0061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de Ética e Disciplina do Conselho de Arquitetura e Urbanismo de Minas Gerais, CED-CAU/MG, em reunião ordinária no dia </w:t>
      </w:r>
      <w:r w:rsidR="006137C9" w:rsidRPr="006137C9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DE6CFD" w:rsidRPr="0061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6137C9" w:rsidRPr="0061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novembro </w:t>
      </w:r>
      <w:r w:rsidR="00DE6CFD" w:rsidRPr="006137C9">
        <w:rPr>
          <w:rFonts w:ascii="Times New Roman" w:eastAsia="Times New Roman" w:hAnsi="Times New Roman" w:cs="Times New Roman"/>
          <w:color w:val="000000"/>
          <w:sz w:val="24"/>
          <w:szCs w:val="24"/>
        </w:rPr>
        <w:t>de 2019, nas instalações do CAU/MG, localizado na Avenida Getúlio Vargas, 447, 11º andar, Funcionários, em Belo Horizonte, Minas Gerais,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6137C9" w:rsidRPr="006137C9" w:rsidRDefault="006137C9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47A" w:rsidRDefault="00212E2B" w:rsidP="00212E2B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6137C9">
        <w:rPr>
          <w:rFonts w:ascii="Times New Roman" w:eastAsia="Times New Roman" w:hAnsi="Times New Roman" w:cs="Times New Roman"/>
        </w:rPr>
        <w:t xml:space="preserve">- </w:t>
      </w:r>
      <w:r w:rsidR="00DE6CFD" w:rsidRPr="006137C9">
        <w:rPr>
          <w:rFonts w:ascii="Times New Roman" w:eastAsia="Times New Roman" w:hAnsi="Times New Roman" w:cs="Times New Roman"/>
        </w:rPr>
        <w:t>Considerando que a Lei Federal n°</w:t>
      </w:r>
      <w:hyperlink r:id="rId8" w:history="1">
        <w:r w:rsidR="00DE6CFD" w:rsidRPr="006137C9">
          <w:rPr>
            <w:rFonts w:ascii="Times New Roman" w:eastAsia="Times New Roman" w:hAnsi="Times New Roman" w:cs="Times New Roman"/>
          </w:rPr>
          <w:t xml:space="preserve"> 12.378, de 31 de dezembro de 2010</w:t>
        </w:r>
      </w:hyperlink>
      <w:r w:rsidR="00DE6CFD" w:rsidRPr="006137C9">
        <w:rPr>
          <w:rFonts w:ascii="Times New Roman" w:eastAsia="Times New Roman" w:hAnsi="Times New Roman" w:cs="Times New Roman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6137C9">
        <w:rPr>
          <w:rFonts w:ascii="Times New Roman" w:eastAsia="Times New Roman" w:hAnsi="Times New Roman" w:cs="Times New Roman"/>
        </w:rPr>
        <w:t>CAUs</w:t>
      </w:r>
      <w:proofErr w:type="spellEnd"/>
      <w:r w:rsidRPr="006137C9">
        <w:rPr>
          <w:rFonts w:ascii="Times New Roman" w:eastAsia="Times New Roman" w:hAnsi="Times New Roman" w:cs="Times New Roman"/>
        </w:rPr>
        <w:t>; e dá outras providências;</w:t>
      </w:r>
    </w:p>
    <w:p w:rsidR="006137C9" w:rsidRPr="006137C9" w:rsidRDefault="006137C9" w:rsidP="00212E2B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DE6CFD" w:rsidRDefault="00212E2B" w:rsidP="00212E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A547A" w:rsidRPr="00613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Considerando </w:t>
      </w:r>
      <w:r w:rsidR="00DE6CFD"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que na Plenária do CAU/MG realizada no dia 18/11/2019 o Conselheiro </w:t>
      </w:r>
      <w:r w:rsidR="006137C9" w:rsidRPr="006137C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DE6CFD"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ederal José Antônio Assis Godoy em nome do Conselheiro estadual Ariel de Uberlândia relatou </w:t>
      </w:r>
      <w:r w:rsidR="006137C9"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sobre </w:t>
      </w:r>
      <w:r w:rsidR="00DE6CFD"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o programa televisivo Fantástico da Rede Globo sobre denúncia do Ministério Público de </w:t>
      </w:r>
      <w:r w:rsidR="006137C9" w:rsidRPr="006137C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E6CFD"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servidores </w:t>
      </w:r>
      <w:r w:rsidR="006137C9"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DE6CFD" w:rsidRPr="006137C9">
        <w:rPr>
          <w:rFonts w:ascii="Times New Roman" w:hAnsi="Times New Roman" w:cs="Times New Roman"/>
          <w:color w:val="000000"/>
          <w:sz w:val="24"/>
          <w:szCs w:val="24"/>
        </w:rPr>
        <w:t>cobravam propina para viabilizar aprovação de projetos irregulares na cidade</w:t>
      </w:r>
      <w:r w:rsidR="006137C9" w:rsidRPr="006137C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E6CFD"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137C9" w:rsidRPr="006137C9" w:rsidRDefault="006137C9" w:rsidP="00212E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FD" w:rsidRDefault="00212E2B" w:rsidP="00212E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E6CFD"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citada reportagem se encontra também em mídia digital no endereço eletrônico: </w:t>
      </w:r>
      <w:proofErr w:type="gramStart"/>
      <w:r w:rsidR="00DE6CFD" w:rsidRPr="006137C9">
        <w:rPr>
          <w:rFonts w:ascii="Times New Roman" w:hAnsi="Times New Roman" w:cs="Times New Roman"/>
          <w:color w:val="000000"/>
          <w:sz w:val="24"/>
          <w:szCs w:val="24"/>
        </w:rPr>
        <w:t>https</w:t>
      </w:r>
      <w:proofErr w:type="gramEnd"/>
      <w:r w:rsidR="00DE6CFD" w:rsidRPr="006137C9">
        <w:rPr>
          <w:rFonts w:ascii="Times New Roman" w:hAnsi="Times New Roman" w:cs="Times New Roman"/>
          <w:color w:val="000000"/>
          <w:sz w:val="24"/>
          <w:szCs w:val="24"/>
        </w:rPr>
        <w:t>://g1.globo.com/mg/triangulo-mineiro/noticia/2019/11/11/fantastico-denuncia-esquema-ilegal-entre-construtoras-e</w:t>
      </w:r>
      <w:r w:rsidR="006137C9" w:rsidRPr="006137C9">
        <w:rPr>
          <w:rFonts w:ascii="Times New Roman" w:hAnsi="Times New Roman" w:cs="Times New Roman"/>
          <w:color w:val="000000"/>
          <w:sz w:val="24"/>
          <w:szCs w:val="24"/>
        </w:rPr>
        <w:t>-prefeitura-de-uberlandia.ghtml (acesso em 19/11/2019);</w:t>
      </w:r>
      <w:r w:rsidR="00DE6CFD"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37C9" w:rsidRPr="006137C9" w:rsidRDefault="006137C9" w:rsidP="00212E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7C9" w:rsidRDefault="006137C9" w:rsidP="00212E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7C9">
        <w:rPr>
          <w:rFonts w:ascii="Times New Roman" w:hAnsi="Times New Roman" w:cs="Times New Roman"/>
          <w:color w:val="000000"/>
          <w:sz w:val="24"/>
          <w:szCs w:val="24"/>
        </w:rPr>
        <w:t>- Considerando que na reportagem há informação de que a Prefeitura de Uberlândia iniciou processo de sindicância interno para apurar os fatos;</w:t>
      </w:r>
    </w:p>
    <w:p w:rsidR="006137C9" w:rsidRPr="006137C9" w:rsidRDefault="006137C9" w:rsidP="00212E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47A" w:rsidRDefault="00212E2B" w:rsidP="00212E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E6CFD" w:rsidRPr="006137C9">
        <w:rPr>
          <w:rFonts w:ascii="Times New Roman" w:hAnsi="Times New Roman" w:cs="Times New Roman"/>
          <w:color w:val="000000"/>
          <w:sz w:val="24"/>
          <w:szCs w:val="24"/>
        </w:rPr>
        <w:t>Considerando que após este relato o Presidente do CAU/MG, na mesma Plenária, solicitou que a CED/MG oriente a Presidência sobre possíveis ações cabíveis n</w:t>
      </w:r>
      <w:r w:rsidR="006137C9" w:rsidRPr="006137C9">
        <w:rPr>
          <w:rFonts w:ascii="Times New Roman" w:hAnsi="Times New Roman" w:cs="Times New Roman"/>
          <w:color w:val="000000"/>
          <w:sz w:val="24"/>
          <w:szCs w:val="24"/>
        </w:rPr>
        <w:t>o momento;</w:t>
      </w:r>
      <w:r w:rsidR="00DE6CFD"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37C9" w:rsidRPr="006137C9" w:rsidRDefault="006137C9" w:rsidP="00212E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47A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37C9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1A547A" w:rsidRPr="006137C9">
        <w:rPr>
          <w:rFonts w:ascii="Times New Roman" w:eastAsia="Times New Roman" w:hAnsi="Times New Roman" w:cs="Times New Roman"/>
          <w:color w:val="000000" w:themeColor="text1"/>
        </w:rPr>
        <w:t xml:space="preserve">Considerando o </w:t>
      </w:r>
      <w:r w:rsidR="00DE6CFD" w:rsidRPr="006137C9">
        <w:rPr>
          <w:rFonts w:ascii="Times New Roman" w:eastAsia="Times New Roman" w:hAnsi="Times New Roman" w:cs="Times New Roman"/>
          <w:color w:val="000000" w:themeColor="text1"/>
        </w:rPr>
        <w:t xml:space="preserve">parágrafo 1° do artigo 9° da </w:t>
      </w:r>
      <w:r w:rsidR="001A547A" w:rsidRPr="006137C9">
        <w:rPr>
          <w:rFonts w:ascii="Times New Roman" w:eastAsia="Times New Roman" w:hAnsi="Times New Roman" w:cs="Times New Roman"/>
          <w:color w:val="000000" w:themeColor="text1"/>
        </w:rPr>
        <w:t>Resolução CAU/BR n° 143, de 13 de junho de 2017,</w:t>
      </w:r>
      <w:r w:rsidR="006137C9" w:rsidRPr="006137C9">
        <w:rPr>
          <w:rFonts w:ascii="Times New Roman" w:eastAsia="Times New Roman" w:hAnsi="Times New Roman" w:cs="Times New Roman"/>
          <w:color w:val="000000" w:themeColor="text1"/>
        </w:rPr>
        <w:t xml:space="preserve"> que</w:t>
      </w:r>
      <w:r w:rsidR="001A547A" w:rsidRPr="006137C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E6CFD" w:rsidRPr="006137C9">
        <w:rPr>
          <w:rFonts w:ascii="Times New Roman" w:eastAsia="Times New Roman" w:hAnsi="Times New Roman" w:cs="Times New Roman"/>
          <w:color w:val="000000" w:themeColor="text1"/>
        </w:rPr>
        <w:t xml:space="preserve">institui a possibilidade de abertura de denúncia ético-disciplinar por conhecimento de fato através de fonte idônea; </w:t>
      </w:r>
    </w:p>
    <w:p w:rsidR="006137C9" w:rsidRPr="006137C9" w:rsidRDefault="006137C9" w:rsidP="00212E2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DE6CFD" w:rsidRPr="006137C9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37C9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- </w:t>
      </w:r>
      <w:r w:rsidR="001A547A" w:rsidRPr="006137C9">
        <w:rPr>
          <w:rFonts w:ascii="Times New Roman" w:eastAsia="Times New Roman" w:hAnsi="Times New Roman" w:cs="Times New Roman"/>
          <w:color w:val="000000" w:themeColor="text1"/>
        </w:rPr>
        <w:t>Considerando</w:t>
      </w:r>
      <w:r w:rsidR="00DE6CFD" w:rsidRPr="006137C9">
        <w:rPr>
          <w:rFonts w:ascii="Times New Roman" w:eastAsia="Times New Roman" w:hAnsi="Times New Roman" w:cs="Times New Roman"/>
          <w:color w:val="000000" w:themeColor="text1"/>
        </w:rPr>
        <w:t xml:space="preserve"> que, no entanto, a CED/MG no momento considera não haver documentação suficiente para abertura de denúncia ético-disciplinar de ofício.</w:t>
      </w:r>
    </w:p>
    <w:p w:rsidR="001A547A" w:rsidRPr="006137C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</w:rPr>
      </w:pPr>
    </w:p>
    <w:p w:rsidR="001A547A" w:rsidRPr="006137C9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DELIBEROU:</w:t>
      </w:r>
    </w:p>
    <w:p w:rsidR="00212E2B" w:rsidRPr="006137C9" w:rsidRDefault="00212E2B" w:rsidP="00212E2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7C9">
        <w:rPr>
          <w:rFonts w:ascii="Times New Roman" w:hAnsi="Times New Roman" w:cs="Times New Roman"/>
          <w:color w:val="000000"/>
          <w:sz w:val="24"/>
          <w:szCs w:val="24"/>
        </w:rPr>
        <w:t>Solicitar ao Presidente do CAU/MG que encaminhe ofício ao Ministério Público solicitando os autos da denúncia para subsidiar a tomada de decisão do CAU/MG relativo à matéria</w:t>
      </w:r>
      <w:proofErr w:type="gramStart"/>
      <w:r w:rsidRPr="006137C9">
        <w:rPr>
          <w:rFonts w:ascii="Times New Roman" w:hAnsi="Times New Roman" w:cs="Times New Roman"/>
          <w:color w:val="000000"/>
          <w:sz w:val="24"/>
          <w:szCs w:val="24"/>
        </w:rPr>
        <w:t>, seja</w:t>
      </w:r>
      <w:proofErr w:type="gramEnd"/>
      <w:r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 a abertura de denúncia ético-disciplinar ou outra ação. </w:t>
      </w:r>
    </w:p>
    <w:p w:rsidR="006137C9" w:rsidRPr="006137C9" w:rsidRDefault="006137C9" w:rsidP="006137C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Solicitar ao Presidente do CAU/MG que encaminhe ofício </w:t>
      </w:r>
      <w:r w:rsidRPr="006137C9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37C9">
        <w:rPr>
          <w:rFonts w:ascii="Times New Roman" w:hAnsi="Times New Roman" w:cs="Times New Roman"/>
          <w:color w:val="000000"/>
          <w:sz w:val="24"/>
          <w:szCs w:val="24"/>
        </w:rPr>
        <w:t>Prefeitura de Uberlândia</w:t>
      </w:r>
      <w:r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 solicitando os autos d</w:t>
      </w:r>
      <w:r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o processo de sindicância mencionado na reportagem </w:t>
      </w:r>
      <w:r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para subsidiar a tomada de decisão </w:t>
      </w:r>
      <w:bookmarkStart w:id="0" w:name="_GoBack"/>
      <w:bookmarkEnd w:id="0"/>
      <w:r w:rsidRPr="006137C9">
        <w:rPr>
          <w:rFonts w:ascii="Times New Roman" w:hAnsi="Times New Roman" w:cs="Times New Roman"/>
          <w:color w:val="000000"/>
          <w:sz w:val="24"/>
          <w:szCs w:val="24"/>
        </w:rPr>
        <w:t>do CAU/MG relativo à matéria</w:t>
      </w:r>
      <w:proofErr w:type="gramStart"/>
      <w:r w:rsidRPr="006137C9">
        <w:rPr>
          <w:rFonts w:ascii="Times New Roman" w:hAnsi="Times New Roman" w:cs="Times New Roman"/>
          <w:color w:val="000000"/>
          <w:sz w:val="24"/>
          <w:szCs w:val="24"/>
        </w:rPr>
        <w:t>, seja</w:t>
      </w:r>
      <w:proofErr w:type="gramEnd"/>
      <w:r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 a abertura de denúncia ético-disciplinar ou outra ação. </w:t>
      </w:r>
    </w:p>
    <w:p w:rsidR="001A547A" w:rsidRPr="006137C9" w:rsidRDefault="001A547A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37C9">
        <w:rPr>
          <w:rFonts w:ascii="Times New Roman" w:hAnsi="Times New Roman" w:cs="Times New Roman"/>
          <w:color w:val="000000"/>
          <w:sz w:val="24"/>
          <w:szCs w:val="24"/>
        </w:rPr>
        <w:t>Belo Horizonte/MG – 1</w:t>
      </w:r>
      <w:r w:rsidR="006137C9" w:rsidRPr="006137C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6137C9" w:rsidRPr="006137C9">
        <w:rPr>
          <w:rFonts w:ascii="Times New Roman" w:hAnsi="Times New Roman" w:cs="Times New Roman"/>
          <w:color w:val="000000"/>
          <w:sz w:val="24"/>
          <w:szCs w:val="24"/>
        </w:rPr>
        <w:t>novembro</w:t>
      </w:r>
      <w:r w:rsidRPr="006137C9">
        <w:rPr>
          <w:rFonts w:ascii="Times New Roman" w:hAnsi="Times New Roman" w:cs="Times New Roman"/>
          <w:color w:val="000000"/>
          <w:sz w:val="24"/>
          <w:szCs w:val="24"/>
        </w:rPr>
        <w:t xml:space="preserve"> de 2019.</w:t>
      </w:r>
    </w:p>
    <w:p w:rsidR="001A547A" w:rsidRPr="006137C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6137C9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6137C9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</w:pPr>
            <w:r w:rsidRPr="006137C9"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  <w:t>Comissão de Ética e Disciplina- CAU/MG</w:t>
            </w:r>
          </w:p>
        </w:tc>
      </w:tr>
      <w:tr w:rsidR="0036020F" w:rsidRPr="006137C9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6137C9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6137C9">
              <w:rPr>
                <w:rFonts w:ascii="Times New Roman" w:eastAsia="MS Mincho" w:hAnsi="Times New Roman" w:cs="Times New Roman"/>
                <w:b/>
                <w:color w:val="000000" w:themeColor="text1"/>
              </w:rPr>
              <w:t>VOTAÇÃO</w:t>
            </w:r>
          </w:p>
        </w:tc>
      </w:tr>
      <w:tr w:rsidR="0036020F" w:rsidRPr="006137C9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6137C9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6137C9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6137C9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proofErr w:type="gramStart"/>
            <w:r w:rsidRPr="006137C9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 FAVOR</w:t>
            </w:r>
            <w:proofErr w:type="gramEnd"/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6137C9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6137C9">
              <w:rPr>
                <w:rFonts w:ascii="Times New Roman" w:eastAsia="MS Mincho" w:hAnsi="Times New Roman" w:cs="Times New Roman"/>
                <w:b/>
                <w:color w:val="000000" w:themeColor="text1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6137C9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6137C9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6137C9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6137C9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ASSINATURA</w:t>
            </w:r>
          </w:p>
        </w:tc>
      </w:tr>
      <w:tr w:rsidR="0036020F" w:rsidRPr="006137C9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6137C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6137C9">
              <w:rPr>
                <w:rFonts w:ascii="Times New Roman" w:eastAsia="MS Mincho" w:hAnsi="Times New Roman" w:cs="Times New Roman"/>
                <w:color w:val="000000" w:themeColor="text1"/>
              </w:rPr>
              <w:t>Marília Palhares Machado</w:t>
            </w:r>
          </w:p>
        </w:tc>
        <w:tc>
          <w:tcPr>
            <w:tcW w:w="1418" w:type="dxa"/>
            <w:vAlign w:val="center"/>
          </w:tcPr>
          <w:p w:rsidR="001A547A" w:rsidRPr="006137C9" w:rsidRDefault="006137C9" w:rsidP="006137C9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6137C9">
              <w:rPr>
                <w:rFonts w:ascii="Times New Roman" w:eastAsia="MS Mincho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6137C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6137C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6137C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36020F" w:rsidRPr="006137C9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6137C9" w:rsidRDefault="001A547A" w:rsidP="00212E2B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6137C9">
              <w:rPr>
                <w:rFonts w:ascii="Times New Roman" w:eastAsia="MS Mincho" w:hAnsi="Times New Roman" w:cs="Times New Roman"/>
                <w:color w:val="000000" w:themeColor="text1"/>
              </w:rPr>
              <w:t xml:space="preserve">Cecilia Maria Rabelo Geraldo </w:t>
            </w:r>
          </w:p>
        </w:tc>
        <w:tc>
          <w:tcPr>
            <w:tcW w:w="1418" w:type="dxa"/>
            <w:vAlign w:val="center"/>
          </w:tcPr>
          <w:p w:rsidR="001A547A" w:rsidRPr="006137C9" w:rsidRDefault="006137C9" w:rsidP="006137C9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 w:rsidRPr="006137C9">
              <w:rPr>
                <w:rFonts w:ascii="Times New Roman" w:eastAsia="MS Mincho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6137C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6137C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6137C9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1A547A" w:rsidRPr="006137C9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6137C9" w:rsidRDefault="001A547A" w:rsidP="00212E2B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6137C9">
              <w:rPr>
                <w:rFonts w:ascii="Times New Roman" w:eastAsia="MS Mincho" w:hAnsi="Times New Roman" w:cs="Times New Roman"/>
                <w:color w:val="000000" w:themeColor="text1"/>
              </w:rPr>
              <w:t xml:space="preserve">Cláudio de Melo Rocha </w:t>
            </w:r>
          </w:p>
        </w:tc>
        <w:tc>
          <w:tcPr>
            <w:tcW w:w="1418" w:type="dxa"/>
            <w:vAlign w:val="center"/>
          </w:tcPr>
          <w:p w:rsidR="001A547A" w:rsidRPr="006137C9" w:rsidRDefault="006137C9" w:rsidP="006137C9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 w:rsidRPr="006137C9">
              <w:rPr>
                <w:rFonts w:ascii="Times New Roman" w:eastAsia="MS Mincho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6137C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6137C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6137C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1A547A" w:rsidRPr="006137C9" w:rsidRDefault="001A547A" w:rsidP="001A547A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1A547A" w:rsidRPr="006137C9" w:rsidSect="00251FA2">
      <w:headerReference w:type="default" r:id="rId9"/>
      <w:footerReference w:type="default" r:id="rId10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60" w:rsidRDefault="007C2F60" w:rsidP="00342978">
      <w:pPr>
        <w:spacing w:after="0" w:line="240" w:lineRule="auto"/>
      </w:pPr>
      <w:r>
        <w:separator/>
      </w:r>
    </w:p>
  </w:endnote>
  <w:end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60" w:rsidRDefault="007C2F60" w:rsidP="00342978">
      <w:pPr>
        <w:spacing w:after="0" w:line="240" w:lineRule="auto"/>
      </w:pPr>
      <w:r>
        <w:separator/>
      </w:r>
    </w:p>
  </w:footnote>
  <w:foot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FE9"/>
    <w:rsid w:val="0012040B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2113BE"/>
    <w:rsid w:val="00212E2B"/>
    <w:rsid w:val="00251FA2"/>
    <w:rsid w:val="002A1883"/>
    <w:rsid w:val="002B4600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8482C"/>
    <w:rsid w:val="00487941"/>
    <w:rsid w:val="00493929"/>
    <w:rsid w:val="004A1B27"/>
    <w:rsid w:val="004A62AB"/>
    <w:rsid w:val="004E0442"/>
    <w:rsid w:val="00502B7D"/>
    <w:rsid w:val="005347B0"/>
    <w:rsid w:val="00584A75"/>
    <w:rsid w:val="00584C62"/>
    <w:rsid w:val="005A0B7D"/>
    <w:rsid w:val="005A5542"/>
    <w:rsid w:val="005C3317"/>
    <w:rsid w:val="005D4CC0"/>
    <w:rsid w:val="00603CFB"/>
    <w:rsid w:val="006137C9"/>
    <w:rsid w:val="00665B8E"/>
    <w:rsid w:val="00671AF8"/>
    <w:rsid w:val="00693AAB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72CE4"/>
    <w:rsid w:val="00A778D8"/>
    <w:rsid w:val="00A84291"/>
    <w:rsid w:val="00A94B5F"/>
    <w:rsid w:val="00AB7659"/>
    <w:rsid w:val="00AC6DDA"/>
    <w:rsid w:val="00AD22BB"/>
    <w:rsid w:val="00B85E9B"/>
    <w:rsid w:val="00BF408E"/>
    <w:rsid w:val="00C13BDD"/>
    <w:rsid w:val="00C247BC"/>
    <w:rsid w:val="00C561F1"/>
    <w:rsid w:val="00C9421A"/>
    <w:rsid w:val="00C97839"/>
    <w:rsid w:val="00CB3495"/>
    <w:rsid w:val="00D07BA4"/>
    <w:rsid w:val="00D13F55"/>
    <w:rsid w:val="00D17EF2"/>
    <w:rsid w:val="00D62241"/>
    <w:rsid w:val="00D65781"/>
    <w:rsid w:val="00DE6CFD"/>
    <w:rsid w:val="00E02CBA"/>
    <w:rsid w:val="00E271B0"/>
    <w:rsid w:val="00E32766"/>
    <w:rsid w:val="00E54665"/>
    <w:rsid w:val="00E66588"/>
    <w:rsid w:val="00E825D8"/>
    <w:rsid w:val="00EB480E"/>
    <w:rsid w:val="00EF312D"/>
    <w:rsid w:val="00EF32FA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7</cp:revision>
  <cp:lastPrinted>2017-10-18T11:09:00Z</cp:lastPrinted>
  <dcterms:created xsi:type="dcterms:W3CDTF">2019-10-16T11:29:00Z</dcterms:created>
  <dcterms:modified xsi:type="dcterms:W3CDTF">2019-11-19T18:03:00Z</dcterms:modified>
</cp:coreProperties>
</file>