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F443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1F443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D3F9E" w:rsidP="001F443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1F4431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F157B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</w:t>
                  </w:r>
                  <w:r w:rsidR="001F4431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79145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79145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F443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1F443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79145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79145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91453" w:rsidRPr="001A2BEE" w:rsidRDefault="00791453" w:rsidP="00E320E5">
      <w:pPr>
        <w:pStyle w:val="PargrafodaLista"/>
        <w:ind w:left="821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5E4BCD" w:rsidRDefault="005E4BCD" w:rsidP="00F6772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963AF8" w:rsidRPr="00E320E5" w:rsidRDefault="00963AF8" w:rsidP="00963AF8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E320E5">
        <w:rPr>
          <w:rFonts w:ascii="Arial" w:hAnsi="Arial" w:cs="Arial"/>
          <w:sz w:val="20"/>
          <w:szCs w:val="20"/>
          <w:lang w:val="pt-BR"/>
        </w:rPr>
        <w:t>Dire</w:t>
      </w:r>
      <w:r w:rsidR="00E320E5" w:rsidRPr="00E320E5">
        <w:rPr>
          <w:rFonts w:ascii="Arial" w:hAnsi="Arial" w:cs="Arial"/>
          <w:sz w:val="20"/>
          <w:szCs w:val="20"/>
          <w:lang w:val="pt-BR"/>
        </w:rPr>
        <w:t>trizes do Edital de Patrocínio n</w:t>
      </w:r>
      <w:r w:rsidRPr="00E320E5">
        <w:rPr>
          <w:rFonts w:ascii="Arial" w:hAnsi="Arial" w:cs="Arial"/>
          <w:sz w:val="20"/>
          <w:szCs w:val="20"/>
          <w:lang w:val="pt-BR"/>
        </w:rPr>
        <w:t>a modalidade Entidades de Arquitetos</w:t>
      </w:r>
      <w:r w:rsidR="00E320E5" w:rsidRPr="00E320E5">
        <w:rPr>
          <w:rFonts w:ascii="Arial" w:hAnsi="Arial" w:cs="Arial"/>
          <w:sz w:val="20"/>
          <w:szCs w:val="20"/>
          <w:lang w:val="pt-BR"/>
        </w:rPr>
        <w:t>(as)</w:t>
      </w:r>
      <w:r w:rsidRPr="00E320E5">
        <w:rPr>
          <w:rFonts w:ascii="Arial" w:hAnsi="Arial" w:cs="Arial"/>
          <w:sz w:val="20"/>
          <w:szCs w:val="20"/>
          <w:lang w:val="pt-BR"/>
        </w:rPr>
        <w:t xml:space="preserve"> e Urbanistas;</w:t>
      </w:r>
    </w:p>
    <w:p w:rsidR="000F1E0C" w:rsidRPr="00982AE0" w:rsidRDefault="000F1E0C" w:rsidP="00982AE0">
      <w:pPr>
        <w:rPr>
          <w:rFonts w:ascii="Arial" w:hAnsi="Arial" w:cs="Arial"/>
          <w:sz w:val="20"/>
          <w:szCs w:val="20"/>
          <w:lang w:val="pt-BR"/>
        </w:rPr>
      </w:pPr>
    </w:p>
    <w:p w:rsidR="00982AE0" w:rsidRDefault="00982AE0" w:rsidP="00982AE0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82AE0">
        <w:rPr>
          <w:rFonts w:ascii="Arial" w:hAnsi="Arial" w:cs="Arial"/>
          <w:sz w:val="20"/>
          <w:szCs w:val="20"/>
          <w:lang w:val="pt-BR"/>
        </w:rPr>
        <w:t>Minuta de Chamada Pública de Convênios (Protocolo SICCAU n° 968604/2019)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026C97" w:rsidRPr="00982AE0" w:rsidRDefault="00026C97" w:rsidP="00982AE0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960227" w:rsidRDefault="00982AE0" w:rsidP="00982AE0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82AE0">
        <w:rPr>
          <w:rFonts w:ascii="Arial" w:hAnsi="Arial" w:cs="Arial"/>
          <w:sz w:val="20"/>
          <w:szCs w:val="20"/>
          <w:lang w:val="pt-BR"/>
        </w:rPr>
        <w:t>Análise d</w:t>
      </w:r>
      <w:r>
        <w:rPr>
          <w:rFonts w:ascii="Arial" w:hAnsi="Arial" w:cs="Arial"/>
          <w:sz w:val="20"/>
          <w:szCs w:val="20"/>
          <w:lang w:val="pt-BR"/>
        </w:rPr>
        <w:t>e Minuta de Convênio com SEBRAE (Protocolo SICCAU n° 980511/</w:t>
      </w:r>
      <w:r w:rsidRPr="00982AE0">
        <w:rPr>
          <w:rFonts w:ascii="Arial" w:hAnsi="Arial" w:cs="Arial"/>
          <w:sz w:val="20"/>
          <w:szCs w:val="20"/>
          <w:lang w:val="pt-BR"/>
        </w:rPr>
        <w:t>2019</w:t>
      </w:r>
      <w:r w:rsidR="00960227">
        <w:rPr>
          <w:rFonts w:ascii="Arial" w:hAnsi="Arial" w:cs="Arial"/>
          <w:sz w:val="20"/>
          <w:szCs w:val="20"/>
          <w:lang w:val="pt-BR"/>
        </w:rPr>
        <w:t>;</w:t>
      </w:r>
    </w:p>
    <w:p w:rsidR="00C16D95" w:rsidRPr="00960227" w:rsidRDefault="00C16D95" w:rsidP="00960227">
      <w:pPr>
        <w:rPr>
          <w:rFonts w:ascii="Arial" w:hAnsi="Arial" w:cs="Arial"/>
          <w:sz w:val="20"/>
          <w:szCs w:val="20"/>
          <w:lang w:val="pt-BR"/>
        </w:rPr>
      </w:pPr>
    </w:p>
    <w:p w:rsidR="00982AE0" w:rsidRDefault="00982AE0" w:rsidP="00C16D95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982AE0">
        <w:rPr>
          <w:rFonts w:ascii="Arial" w:hAnsi="Arial" w:cs="Arial"/>
          <w:sz w:val="20"/>
          <w:szCs w:val="20"/>
          <w:lang w:val="pt-BR"/>
        </w:rPr>
        <w:t>Revisão do Manual de Sindicância e de Processo Administrativo Disciplinar (ref. Protocolo SICCAU n° 892488/2019)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3074E3" w:rsidRDefault="003074E3" w:rsidP="00700A0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963AF8" w:rsidRDefault="00C16D95" w:rsidP="00C16D95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Aprovar o </w:t>
      </w:r>
      <w:r w:rsidR="00963AF8">
        <w:rPr>
          <w:rFonts w:ascii="Arial" w:hAnsi="Arial" w:cs="Arial"/>
          <w:sz w:val="20"/>
          <w:szCs w:val="20"/>
          <w:lang w:val="pt-BR"/>
        </w:rPr>
        <w:t xml:space="preserve">Relatório de </w:t>
      </w:r>
      <w:r>
        <w:rPr>
          <w:rFonts w:ascii="Arial" w:hAnsi="Arial" w:cs="Arial"/>
          <w:sz w:val="20"/>
          <w:szCs w:val="20"/>
          <w:lang w:val="pt-BR"/>
        </w:rPr>
        <w:t>Atividades da COA</w:t>
      </w:r>
      <w:r w:rsidR="00963AF8">
        <w:rPr>
          <w:rFonts w:ascii="Arial" w:hAnsi="Arial" w:cs="Arial"/>
          <w:sz w:val="20"/>
          <w:szCs w:val="20"/>
          <w:lang w:val="pt-BR"/>
        </w:rPr>
        <w:t xml:space="preserve"> – exercício 2019;</w:t>
      </w:r>
    </w:p>
    <w:p w:rsidR="000E7846" w:rsidRDefault="000E7846" w:rsidP="000E7846">
      <w:pPr>
        <w:rPr>
          <w:rFonts w:ascii="Arial" w:hAnsi="Arial" w:cs="Arial"/>
          <w:sz w:val="20"/>
          <w:szCs w:val="20"/>
          <w:lang w:val="pt-BR"/>
        </w:rPr>
      </w:pPr>
    </w:p>
    <w:p w:rsidR="00A06502" w:rsidRDefault="00A06502" w:rsidP="000E7846">
      <w:pPr>
        <w:rPr>
          <w:rFonts w:ascii="Arial" w:hAnsi="Arial" w:cs="Arial"/>
          <w:sz w:val="20"/>
          <w:szCs w:val="20"/>
          <w:lang w:val="pt-BR"/>
        </w:rPr>
      </w:pPr>
    </w:p>
    <w:p w:rsidR="00A06502" w:rsidRPr="000E7846" w:rsidRDefault="00A06502" w:rsidP="000E7846">
      <w:pPr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C16D95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C16D95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6032B76"/>
    <w:multiLevelType w:val="hybridMultilevel"/>
    <w:tmpl w:val="160E9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9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31"/>
  </w:num>
  <w:num w:numId="8">
    <w:abstractNumId w:val="3"/>
  </w:num>
  <w:num w:numId="9">
    <w:abstractNumId w:val="36"/>
  </w:num>
  <w:num w:numId="10">
    <w:abstractNumId w:val="12"/>
  </w:num>
  <w:num w:numId="11">
    <w:abstractNumId w:val="28"/>
  </w:num>
  <w:num w:numId="12">
    <w:abstractNumId w:val="29"/>
  </w:num>
  <w:num w:numId="13">
    <w:abstractNumId w:val="30"/>
  </w:num>
  <w:num w:numId="14">
    <w:abstractNumId w:val="7"/>
  </w:num>
  <w:num w:numId="15">
    <w:abstractNumId w:val="0"/>
  </w:num>
  <w:num w:numId="16">
    <w:abstractNumId w:val="35"/>
  </w:num>
  <w:num w:numId="17">
    <w:abstractNumId w:val="18"/>
  </w:num>
  <w:num w:numId="18">
    <w:abstractNumId w:val="16"/>
  </w:num>
  <w:num w:numId="19">
    <w:abstractNumId w:val="26"/>
  </w:num>
  <w:num w:numId="20">
    <w:abstractNumId w:val="38"/>
  </w:num>
  <w:num w:numId="21">
    <w:abstractNumId w:val="1"/>
  </w:num>
  <w:num w:numId="22">
    <w:abstractNumId w:val="6"/>
  </w:num>
  <w:num w:numId="23">
    <w:abstractNumId w:val="39"/>
  </w:num>
  <w:num w:numId="24">
    <w:abstractNumId w:val="13"/>
  </w:num>
  <w:num w:numId="25">
    <w:abstractNumId w:val="34"/>
  </w:num>
  <w:num w:numId="26">
    <w:abstractNumId w:val="41"/>
  </w:num>
  <w:num w:numId="27">
    <w:abstractNumId w:val="17"/>
  </w:num>
  <w:num w:numId="28">
    <w:abstractNumId w:val="8"/>
  </w:num>
  <w:num w:numId="29">
    <w:abstractNumId w:val="21"/>
  </w:num>
  <w:num w:numId="30">
    <w:abstractNumId w:val="2"/>
  </w:num>
  <w:num w:numId="31">
    <w:abstractNumId w:val="9"/>
  </w:num>
  <w:num w:numId="32">
    <w:abstractNumId w:val="40"/>
  </w:num>
  <w:num w:numId="33">
    <w:abstractNumId w:val="32"/>
  </w:num>
  <w:num w:numId="34">
    <w:abstractNumId w:val="42"/>
  </w:num>
  <w:num w:numId="35">
    <w:abstractNumId w:val="4"/>
  </w:num>
  <w:num w:numId="36">
    <w:abstractNumId w:val="5"/>
  </w:num>
  <w:num w:numId="37">
    <w:abstractNumId w:val="14"/>
  </w:num>
  <w:num w:numId="38">
    <w:abstractNumId w:val="22"/>
  </w:num>
  <w:num w:numId="39">
    <w:abstractNumId w:val="25"/>
  </w:num>
  <w:num w:numId="40">
    <w:abstractNumId w:val="24"/>
  </w:num>
  <w:num w:numId="41">
    <w:abstractNumId w:val="20"/>
  </w:num>
  <w:num w:numId="42">
    <w:abstractNumId w:val="10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152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A89"/>
    <w:rsid w:val="00031FCA"/>
    <w:rsid w:val="00034625"/>
    <w:rsid w:val="00035902"/>
    <w:rsid w:val="00035B90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49C7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D13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960E2"/>
    <w:rsid w:val="003A26A7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20CCD"/>
    <w:rsid w:val="0042298F"/>
    <w:rsid w:val="00426BA4"/>
    <w:rsid w:val="004310EE"/>
    <w:rsid w:val="00431BEB"/>
    <w:rsid w:val="00431C11"/>
    <w:rsid w:val="0043663D"/>
    <w:rsid w:val="00441C46"/>
    <w:rsid w:val="0044571C"/>
    <w:rsid w:val="00447F7A"/>
    <w:rsid w:val="004504CB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4088"/>
    <w:rsid w:val="004777A9"/>
    <w:rsid w:val="00477BE7"/>
    <w:rsid w:val="00481230"/>
    <w:rsid w:val="00481ACA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172"/>
    <w:rsid w:val="00525B14"/>
    <w:rsid w:val="00533316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87F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453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3E1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5327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2785"/>
    <w:rsid w:val="00944F7F"/>
    <w:rsid w:val="00946069"/>
    <w:rsid w:val="009477A8"/>
    <w:rsid w:val="00952FCF"/>
    <w:rsid w:val="0095427E"/>
    <w:rsid w:val="009543DF"/>
    <w:rsid w:val="009557AC"/>
    <w:rsid w:val="00955841"/>
    <w:rsid w:val="0095641D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624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421B5"/>
    <w:rsid w:val="00A46593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1321"/>
    <w:rsid w:val="00A83362"/>
    <w:rsid w:val="00A83B26"/>
    <w:rsid w:val="00A86529"/>
    <w:rsid w:val="00A90682"/>
    <w:rsid w:val="00A9160A"/>
    <w:rsid w:val="00A920A0"/>
    <w:rsid w:val="00A946F5"/>
    <w:rsid w:val="00AA2069"/>
    <w:rsid w:val="00AA385F"/>
    <w:rsid w:val="00AA3CA2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256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9FB"/>
    <w:rsid w:val="00C13B01"/>
    <w:rsid w:val="00C14ABF"/>
    <w:rsid w:val="00C14F2D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16B74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7ED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0E5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09A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F0FBDB10-3E4F-4597-B14D-10F03E4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FCEA-F446-4741-966D-5BAD3C8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2019-12-19T15:10:00Z</dcterms:created>
  <dcterms:modified xsi:type="dcterms:W3CDTF">2019-12-19T15:10:00Z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