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5" w:rsidRDefault="000F2215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  <w:r w:rsidRPr="008F2677">
        <w:rPr>
          <w:rFonts w:ascii="Arial Narrow" w:hAnsi="Arial Narrow"/>
          <w:sz w:val="22"/>
          <w:szCs w:val="22"/>
        </w:rPr>
        <w:t xml:space="preserve">Ata da Comissão de </w:t>
      </w:r>
      <w:r w:rsidR="001F5E3C" w:rsidRPr="008F2677">
        <w:rPr>
          <w:rFonts w:ascii="Arial Narrow" w:hAnsi="Arial Narrow"/>
          <w:sz w:val="22"/>
          <w:szCs w:val="22"/>
        </w:rPr>
        <w:t>Atos Administrativos</w:t>
      </w:r>
      <w:r w:rsidR="00296E36" w:rsidRPr="008F2677">
        <w:rPr>
          <w:rFonts w:ascii="Arial Narrow" w:hAnsi="Arial Narrow"/>
          <w:sz w:val="22"/>
          <w:szCs w:val="22"/>
        </w:rPr>
        <w:t xml:space="preserve"> em sua R</w:t>
      </w:r>
      <w:r w:rsidRPr="008F2677">
        <w:rPr>
          <w:rFonts w:ascii="Arial Narrow" w:hAnsi="Arial Narrow"/>
          <w:sz w:val="22"/>
          <w:szCs w:val="22"/>
        </w:rPr>
        <w:t xml:space="preserve">eunião </w:t>
      </w:r>
      <w:r w:rsidR="00296E36" w:rsidRPr="008F2677">
        <w:rPr>
          <w:rFonts w:ascii="Arial Narrow" w:hAnsi="Arial Narrow"/>
          <w:sz w:val="22"/>
          <w:szCs w:val="22"/>
        </w:rPr>
        <w:t>O</w:t>
      </w:r>
      <w:r w:rsidR="0089089D" w:rsidRPr="008F2677">
        <w:rPr>
          <w:rFonts w:ascii="Arial Narrow" w:hAnsi="Arial Narrow"/>
          <w:sz w:val="22"/>
          <w:szCs w:val="22"/>
        </w:rPr>
        <w:t>rdinária</w:t>
      </w:r>
      <w:r w:rsidR="005550DC" w:rsidRPr="008F2677">
        <w:rPr>
          <w:rFonts w:ascii="Arial Narrow" w:hAnsi="Arial Narrow"/>
          <w:sz w:val="22"/>
          <w:szCs w:val="22"/>
        </w:rPr>
        <w:t xml:space="preserve"> nº </w:t>
      </w:r>
      <w:r w:rsidR="002B5136">
        <w:rPr>
          <w:rFonts w:ascii="Arial Narrow" w:hAnsi="Arial Narrow"/>
          <w:sz w:val="22"/>
          <w:szCs w:val="22"/>
        </w:rPr>
        <w:t>30</w:t>
      </w:r>
      <w:r w:rsidRPr="008F2677">
        <w:rPr>
          <w:rFonts w:ascii="Arial Narrow" w:hAnsi="Arial Narrow"/>
          <w:sz w:val="22"/>
          <w:szCs w:val="22"/>
        </w:rPr>
        <w:t>/201</w:t>
      </w:r>
      <w:r w:rsidR="005B3007">
        <w:rPr>
          <w:rFonts w:ascii="Arial Narrow" w:hAnsi="Arial Narrow"/>
          <w:sz w:val="22"/>
          <w:szCs w:val="22"/>
        </w:rPr>
        <w:t>3</w:t>
      </w:r>
      <w:r w:rsidRPr="008F2677">
        <w:rPr>
          <w:rFonts w:ascii="Arial Narrow" w:hAnsi="Arial Narrow"/>
          <w:sz w:val="22"/>
          <w:szCs w:val="22"/>
        </w:rPr>
        <w:t xml:space="preserve">, do Conselho de </w:t>
      </w:r>
      <w:r w:rsidRPr="008F2677">
        <w:rPr>
          <w:rFonts w:ascii="Arial Narrow" w:hAnsi="Arial Narrow" w:cs="Arial"/>
          <w:sz w:val="22"/>
          <w:szCs w:val="22"/>
        </w:rPr>
        <w:t xml:space="preserve">Arquitetura e Urbanismo do Estado de Minas Gerais, realizada em </w:t>
      </w:r>
      <w:r w:rsidR="002B5136">
        <w:rPr>
          <w:rFonts w:ascii="Arial Narrow" w:hAnsi="Arial Narrow" w:cs="Arial"/>
          <w:sz w:val="22"/>
          <w:szCs w:val="22"/>
        </w:rPr>
        <w:t>21</w:t>
      </w:r>
      <w:r w:rsidR="00D76915">
        <w:rPr>
          <w:rFonts w:ascii="Arial Narrow" w:hAnsi="Arial Narrow" w:cs="Arial"/>
          <w:sz w:val="22"/>
          <w:szCs w:val="22"/>
        </w:rPr>
        <w:t xml:space="preserve"> de </w:t>
      </w:r>
      <w:r w:rsidR="002B5136">
        <w:rPr>
          <w:rFonts w:ascii="Arial Narrow" w:hAnsi="Arial Narrow" w:cs="Arial"/>
          <w:sz w:val="22"/>
          <w:szCs w:val="22"/>
        </w:rPr>
        <w:t>outubro</w:t>
      </w:r>
      <w:r w:rsidR="00D76915">
        <w:rPr>
          <w:rFonts w:ascii="Arial Narrow" w:hAnsi="Arial Narrow" w:cs="Arial"/>
          <w:sz w:val="22"/>
          <w:szCs w:val="22"/>
        </w:rPr>
        <w:t xml:space="preserve"> de</w:t>
      </w:r>
      <w:r w:rsidR="00D150D2">
        <w:rPr>
          <w:rFonts w:ascii="Arial Narrow" w:hAnsi="Arial Narrow" w:cs="Arial"/>
          <w:sz w:val="22"/>
          <w:szCs w:val="22"/>
        </w:rPr>
        <w:t xml:space="preserve"> 2013</w:t>
      </w:r>
      <w:r w:rsidRPr="008F2677">
        <w:rPr>
          <w:rFonts w:ascii="Arial Narrow" w:hAnsi="Arial Narrow" w:cs="Arial"/>
          <w:sz w:val="22"/>
          <w:szCs w:val="22"/>
        </w:rPr>
        <w:t xml:space="preserve">, </w:t>
      </w:r>
    </w:p>
    <w:p w:rsidR="00A16A13" w:rsidRDefault="00A16A13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</w:p>
    <w:p w:rsidR="00950CC9" w:rsidRDefault="008F2677" w:rsidP="00C26D4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512E6D">
        <w:rPr>
          <w:rFonts w:ascii="Arial Narrow" w:hAnsi="Arial Narrow"/>
          <w:sz w:val="22"/>
          <w:szCs w:val="22"/>
        </w:rPr>
        <w:t xml:space="preserve">A reunião </w:t>
      </w:r>
      <w:r w:rsidR="005B3007" w:rsidRPr="00512E6D">
        <w:rPr>
          <w:rFonts w:ascii="Arial Narrow" w:hAnsi="Arial Narrow"/>
          <w:sz w:val="22"/>
          <w:szCs w:val="22"/>
        </w:rPr>
        <w:t xml:space="preserve">da Comissão de Atos Administrativos teve início às </w:t>
      </w:r>
      <w:r w:rsidR="00210FBA">
        <w:rPr>
          <w:rFonts w:ascii="Arial Narrow" w:hAnsi="Arial Narrow"/>
          <w:sz w:val="22"/>
          <w:szCs w:val="22"/>
        </w:rPr>
        <w:t>09</w:t>
      </w:r>
      <w:r w:rsidR="00BB7711">
        <w:rPr>
          <w:rFonts w:ascii="Arial Narrow" w:hAnsi="Arial Narrow"/>
          <w:sz w:val="22"/>
          <w:szCs w:val="22"/>
        </w:rPr>
        <w:t>:30</w:t>
      </w:r>
      <w:r w:rsidR="002D6D2A" w:rsidRPr="00512E6D">
        <w:rPr>
          <w:rFonts w:ascii="Arial Narrow" w:hAnsi="Arial Narrow"/>
          <w:sz w:val="22"/>
          <w:szCs w:val="22"/>
        </w:rPr>
        <w:t xml:space="preserve"> horas</w:t>
      </w:r>
      <w:r w:rsidRPr="00512E6D">
        <w:rPr>
          <w:rFonts w:ascii="Arial Narrow" w:hAnsi="Arial Narrow"/>
          <w:sz w:val="22"/>
          <w:szCs w:val="22"/>
        </w:rPr>
        <w:t>. Estavam presentes o</w:t>
      </w:r>
      <w:r w:rsidR="00B95290" w:rsidRPr="00512E6D">
        <w:rPr>
          <w:rFonts w:ascii="Arial Narrow" w:hAnsi="Arial Narrow"/>
          <w:sz w:val="22"/>
          <w:szCs w:val="22"/>
        </w:rPr>
        <w:t>s</w:t>
      </w:r>
      <w:r w:rsidR="005B3007" w:rsidRPr="00512E6D">
        <w:rPr>
          <w:rFonts w:ascii="Arial Narrow" w:hAnsi="Arial Narrow"/>
          <w:sz w:val="22"/>
          <w:szCs w:val="22"/>
        </w:rPr>
        <w:t xml:space="preserve"> Conselheiro</w:t>
      </w:r>
      <w:r w:rsidR="00B95290" w:rsidRPr="00512E6D">
        <w:rPr>
          <w:rFonts w:ascii="Arial Narrow" w:hAnsi="Arial Narrow"/>
          <w:sz w:val="22"/>
          <w:szCs w:val="22"/>
        </w:rPr>
        <w:t>s</w:t>
      </w:r>
      <w:r w:rsidR="00BA71F4" w:rsidRPr="00512E6D">
        <w:rPr>
          <w:rFonts w:ascii="Arial Narrow" w:hAnsi="Arial Narrow"/>
          <w:sz w:val="22"/>
          <w:szCs w:val="22"/>
        </w:rPr>
        <w:t xml:space="preserve">, </w:t>
      </w:r>
      <w:r w:rsidR="00581408" w:rsidRPr="00581408">
        <w:rPr>
          <w:rFonts w:ascii="Arial Narrow" w:hAnsi="Arial Narrow"/>
          <w:sz w:val="22"/>
          <w:szCs w:val="22"/>
        </w:rPr>
        <w:t>Fábio Almeida Vieira</w:t>
      </w:r>
      <w:r w:rsidR="00581408" w:rsidRPr="00512E6D">
        <w:rPr>
          <w:rFonts w:ascii="Arial Narrow" w:hAnsi="Arial Narrow"/>
          <w:sz w:val="22"/>
          <w:szCs w:val="22"/>
        </w:rPr>
        <w:t xml:space="preserve"> </w:t>
      </w:r>
      <w:r w:rsidR="009823B3" w:rsidRPr="00512E6D">
        <w:rPr>
          <w:rFonts w:ascii="Arial Narrow" w:hAnsi="Arial Narrow"/>
          <w:sz w:val="22"/>
          <w:szCs w:val="22"/>
        </w:rPr>
        <w:t xml:space="preserve">e </w:t>
      </w:r>
      <w:r w:rsidR="00BA71F4" w:rsidRPr="00512E6D">
        <w:rPr>
          <w:rFonts w:ascii="Arial Narrow" w:hAnsi="Arial Narrow"/>
          <w:sz w:val="22"/>
          <w:szCs w:val="22"/>
        </w:rPr>
        <w:t>Ronaldo Marques</w:t>
      </w:r>
      <w:r w:rsidR="00581408">
        <w:rPr>
          <w:rFonts w:ascii="Arial Narrow" w:hAnsi="Arial Narrow"/>
          <w:sz w:val="22"/>
          <w:szCs w:val="22"/>
        </w:rPr>
        <w:t xml:space="preserve"> e a Coordenadora Marieta Maciel</w:t>
      </w:r>
      <w:r w:rsidR="00B95290" w:rsidRPr="00512E6D">
        <w:rPr>
          <w:rFonts w:ascii="Arial Narrow" w:hAnsi="Arial Narrow"/>
          <w:sz w:val="22"/>
          <w:szCs w:val="22"/>
        </w:rPr>
        <w:t xml:space="preserve">. </w:t>
      </w:r>
      <w:r w:rsidR="00210FBA">
        <w:rPr>
          <w:rFonts w:ascii="Arial Narrow" w:hAnsi="Arial Narrow"/>
          <w:sz w:val="22"/>
          <w:szCs w:val="22"/>
        </w:rPr>
        <w:t xml:space="preserve"> </w:t>
      </w:r>
      <w:r w:rsidR="003136E3">
        <w:rPr>
          <w:rFonts w:ascii="Arial Narrow" w:hAnsi="Arial Narrow"/>
          <w:sz w:val="22"/>
          <w:szCs w:val="22"/>
        </w:rPr>
        <w:t xml:space="preserve">Foram analisados os seguintes processos: </w:t>
      </w:r>
    </w:p>
    <w:p w:rsidR="002B5136" w:rsidRDefault="002B5136" w:rsidP="002B5136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1)</w:t>
      </w:r>
      <w:r w:rsidR="0035618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bookmarkStart w:id="0" w:name="_GoBack"/>
      <w:bookmarkEnd w:id="0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022/2013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Locação de espaço para realização das reuniões plenárias do CAU/MG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;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istórico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Trata-se de abertura de processo administrativo para dispensa de licitação nº 022/2013, sendo averbada pela Comissão de Licitação (fl. 01);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11 de março de 2013, foi inserida a Requisição nº 022/2013 referente à aluguel de espaço para realização de reuniões plenárias do CAU/MG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(fls.02);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06 de Março de 2013, foi encaminhado pela empresa Royal Savassi, orçamento para aluguel de espaço para realização de reuniões plenárias do CAU/MG (fl. 03 a 07);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Foi encaminhado pela empresa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Prosuporte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orçamento para aluguel de material para utilizar em reuniões plenárias do CAU/MG (fl. 08);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Foi encaminhado pela empresa Royal Savassi Alagoas, orçamento para aluguel de material para utilizar em reuniões plenárias do CAU/MG (fl. 09);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06 de Março de 2013, foi encaminhado pela empresa Royal Golden, orçamento para aluguel de espaço para realização de reuniões plenárias do CAU/MG (fl. 09 a 12);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11 de Março de 2013 foi inserida Certidão Conjunta Negativa de Débitos relativos aos Tributos Federais e à Dívida Ativa da União pela empresa Royal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Towers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(fls.13);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11 de Março de 2013 foi inserida Certidão Negativa de Débitos relativos às Contribuições Previdenciárias e às de Terceiros pela empresa Royal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Towers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(fls.14);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11 de Março de 2013 foi inserida Certidão de Situação de Regularidade do Empregador pela empresa Royal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Towers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(fls.15);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12 de Março de 2013 foi inserido também a Disponibilidade Orçamentária pela Gerência Financeira para a locação de bens móveis (fl.16);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11 de Março de 2013, foi escolhido o contratado e elaborado documento para justificar a escolha do mesmo de acordo com a melhor proposta e o preço mais baixo (fl. 17);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12 de Março foi anexado ao Processo Administrativo nº 022, o Parecer referente à Dispensa de Licitação em razão do valor para a aluguel de espaço para realização de reuniões plenárias do CAU/MG (fls. 18 a 30);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12 de Março de 2013 foi inserida a Decisão Administrativa referente à aluguel de espaço para realização de reuniões plenárias do CAU/MG (fl.31);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28 de Maio de 2013, foi publicado no D.O.U (Diário Oficial da União) o Processo Administrativo 022/2013 e o extrato do contrato  referente ao processo citado anteriormente (fls.32);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F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undamentação legal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Lei nº 12.378/2010 - Art. 24. Ficam criados o Conselho de Arquitetura e Urbanismo do Brasil - CAU/BR e os Conselhos de Arquitetura e Urbanismo dos Estados e do Distrito Federal - CAUs, como autarquias dotadas de personalidade jurídica de direito público, com autonomia administrativa e financeira e estrutura federativa, cujas atividades serão custeadas exclusivamente pelas próprias rendas.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 33. Os CAUs terão sua estrutura e funcionamento definidos pelos respectivos Regimentos Internos, aprovados pela maioria absoluta dos conselheiros.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Regimento Interno do CAU/MG -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43. A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Comissão de Atos Administrativos terá como compe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aquisição de bens e de contratação de serviços, 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da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nº 8.666/93,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contratação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F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undamentação temática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Art. 51. Da Lei 8666 de 21 de Junho de 1993 “A habilitação preliminar, a inscrição em registro cadastral, a sua alteração ou cancelamento, e as propostas serão processadas e julgadas por comissão permanente ou especial de, no mínimo, 3 (três) membros, sendo pelo menos 2 (dois) deles servidores qualificados pertencentes aos quadros permanentes dos órgãos da Administração responsáveis pela licitação”.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onclusão: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022/2013 deliberou pelo encaminhamento do mesmo à Plenária para aprovação e deliberação face à  comprovaç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ão de conformidade no processo.</w:t>
      </w:r>
    </w:p>
    <w:p w:rsidR="002B5136" w:rsidRPr="002B5136" w:rsidRDefault="002B5136" w:rsidP="002B5136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2)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024/2013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.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Assunto: Homologação de Processo Administrativo – Compra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;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istórico: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Trata-se de abertura de processo administrativo para dispensa de licitação nº 024/2013,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>sendo averbada pela Comissão de Licitação (fl. 01);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14 de março de 2013, foi inserida a Requisição nº 024/2013 referente a compra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 (fls.02);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06 de Março de 2013, foi encaminhado pela empresa Fácil Computadores, orçamento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 (fl. 03);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06 de Março de 2013, foi encaminhado pela empresa Ponto das Impressoras, orçamento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 (fl. 04);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06 de Março de 2013, foi encaminhado pela empresa Casa das Impressoras, orçamento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 (fl. 05);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14 de Março de 2013, foi escolhido o contratado e elaborado documento para justificar a escolha do mesmo de acordo com a melhor proposta e o preço mais baixo (fl. 06);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14 de Março de 2013 foi inserido também a Disponibilidade Orçamentária pela Gerência Financeira para a compra de material de informática (fl.07);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14 de Março foi anexado ao Processo Administrativo nº 024, o Parecer referente à Dispensa de Licitação em razão do valor para a compra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 (fls. 08 a 22);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14 de Março de 2013 foi inserida a Decisão Administrativa referente à compra de </w:t>
      </w:r>
      <w:proofErr w:type="spellStart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tonner</w:t>
      </w:r>
      <w:proofErr w:type="spellEnd"/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para o CAU/MG (fl.25);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Foi anexada a Ordem de Compra nº 009/2013 no valor de R$900,00 (fls. 24);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16 de Maio de 2013, foi publicado no D.O.U (Diário Oficial da União) o Processo Administrativo 024/2013 e o extrato do contrato  referente ao processo citado anteriormente (fls.25);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F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undamentação legal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Lei nº 12.378/2010 - Art. 24. Ficam criados o Conselho de Arquitetura e Urbanismo do Brasil - CAU/BR e os Conselhos de Arquitetura e Urbanismo dos Estados e do Distrito Federal - CAUs, como autarquias dotadas de personalidade jurídica de direito público, com autonomia administrativa e financeira e estrutura federativa, cujas atividades serão custeadas exclusivamente pelas próprias rendas. Art. 33. Os CAUs terão sua estrutura e funcionamento definidos pelos respectivos Regimentos Internos, aprovados pela maioria absoluta dos conselheiros.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Regimento Interno do CAU/MG -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 xml:space="preserve">43. A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Comissão de Atos Administrativos terá como compe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aquisição de bens e 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contratação de serviços, de acordo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 xml:space="preserve">com parâmetros definidos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da Lei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nº 8.666/93,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 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F</w:t>
      </w:r>
      <w:r w:rsidR="005C73D7"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undamentação temática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C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onsiderando o Art. 51. Da Lei 8666 de 21 de Junho de 1993 “A habilitação preliminar, a inscrição em registro cadastral, a sua alteração ou cancelamento, e as propostas serão processadas e julgadas por comissão permanente ou especial de, no mínimo, 3 (três) membros, sendo pelo menos 2 (dois) deles servidores qualificados pertencentes aos quadros permanentes dos órgãos da Administração responsáveis pela licitação”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.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</w:p>
    <w:p w:rsidR="002B5136" w:rsidRDefault="002B5136" w:rsidP="002B5136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onclusão: </w:t>
      </w:r>
      <w:r w:rsidRPr="002B513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024/2013 deliberou pelo encaminhamento do mesmo à Plenária para aprovação e deliberação face à  comprovaç</w:t>
      </w:r>
      <w:r w:rsidR="005C73D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ão de conformidade no processo.</w:t>
      </w:r>
    </w:p>
    <w:p w:rsidR="005417BE" w:rsidRDefault="005417BE" w:rsidP="005417BE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3)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025/2013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;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Compra de 02 (duas) máquinas fotográficas para o CAU/MG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;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Histórico: T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rata-se de abertura de processo administrativo para dispensa de licitação nº 025/2013, sendo averbada pela Comissão de Licitação (fl. 01);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Março de 2013, foi encaminhado pela empresa Máquinas Digitais, orçamento de máquinas fotográficas para o CAU/MG (fl. 03 e 04);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Março de 2013, foi inserido orçamento retirado do site da empresa Saraiva, (fls. 05 e 06);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Março de 2013, foi inserido orçamento retirado do site da empresa Magazine Luiza, (fls. 07);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Março de 2013, foi inserido orçamento retirado do site da empresa Ponto Frio (fls. 08 e 09);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Março de 2013, foi inserida Certidão de Situação de Regularidade do Empregador pela empresa Luiz Fernando Santos Silva </w:t>
      </w:r>
      <w:proofErr w:type="spellStart"/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Eletroni</w:t>
      </w:r>
      <w:proofErr w:type="spellEnd"/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ME (fls.10);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Março de 2013, foi escolhido o contratado e elaborado documento para justificar a escolha do mesmo de acordo com a melhor proposta e o preço mais baixo (fl. 11);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Março de 2013 foi inserida Certidão Conjunta Negativa de Débitos relativos aos Tributos Federais e à Dívida Ativa da União pela empresa Luiz Fernando Santos Silva </w:t>
      </w:r>
      <w:proofErr w:type="spellStart"/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Eletroni</w:t>
      </w:r>
      <w:proofErr w:type="spellEnd"/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ME (fls.12);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Março de 2013 foi inserida Certidão Negativa de Débitos relativos às Contribuições Previdenciárias e às de Terceiros pela empresa Luiz Fernando Santos Silva </w:t>
      </w:r>
      <w:proofErr w:type="spellStart"/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Eletroni</w:t>
      </w:r>
      <w:proofErr w:type="spellEnd"/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ME (fls.13);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Março de 2013 foi inserido também a Disponibilidade Orçamentária pela Gerência Financeira para a compra de móveis e utensílios (fl.14);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Março foi anexado ao Processo Administrativo nº 025, o Parecer referente à Dispensa de Licitação em razão do valor para a compra de 02 (duas) máquinas fotográficas para o CAU/MG (fls. 15 a 29);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Março de 2013 foi inserida a Decisão Administrativa referente à aquisição da compra de máquinas fotográficas para o CAU/MG (fl.26);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Foi anexada a Ordem de Compra nº 009/2013 no valor de R$1.748,99 (fls. 27);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16 de Maio de 2013, foi publicado no D.O.U (Diário Oficial da União) o Processo Administrativo 025/2013 e o extrato do contrato 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>referente ao processo citado anteriormente (fls.32);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F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undamentação legal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Lei nº 12.378/2010 - Art. 24. Ficam criados o Conselho de Arquitetura e Urbanismo do Brasil - CAU/BR e os Conselhos de Arquitetura e Urbanismo dos Estados e do Distrito Federal - CAUs, como autarquias dotadas de personalidade jurídica de direito público, com autonomia administrativa e financeira e estrutura federativa, cujas atividades serão custeadas exclusivamente pelas próprias rendas.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 33. Os CAUs terão sua estrutura e funcionamento definidos pelos respectivos Regimentos Internos, aprovados pela maioria absoluta dos conselheiros.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Regimento Interno do CAU/MG -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 xml:space="preserve">43. A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Comissão de Atos Administrativos terá como compe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aquisição de bens e 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de serviços, 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da Lei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nº 8.666/93,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 de 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bens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e serviços.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>
        <w:rPr>
          <w:rFonts w:ascii="Arial Narrow" w:eastAsia="MS Mincho" w:hAnsi="Arial Narrow" w:cs="Times New Roman"/>
          <w:color w:val="auto"/>
          <w:sz w:val="20"/>
          <w:szCs w:val="22"/>
          <w:lang w:val="pt-BR"/>
        </w:rPr>
        <w:t>F</w:t>
      </w:r>
      <w:r w:rsidRPr="005417BE">
        <w:rPr>
          <w:rFonts w:ascii="Arial Narrow" w:eastAsia="MS Mincho" w:hAnsi="Arial Narrow" w:cs="Times New Roman"/>
          <w:color w:val="auto"/>
          <w:sz w:val="20"/>
          <w:szCs w:val="22"/>
          <w:lang w:val="pt-BR"/>
        </w:rPr>
        <w:t>undamentação temática</w:t>
      </w:r>
      <w:r>
        <w:rPr>
          <w:rFonts w:ascii="Arial Narrow" w:eastAsia="MS Mincho" w:hAnsi="Arial Narrow" w:cs="Times New Roman"/>
          <w:color w:val="auto"/>
          <w:sz w:val="20"/>
          <w:szCs w:val="22"/>
          <w:lang w:val="pt-BR"/>
        </w:rPr>
        <w:t xml:space="preserve">: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Art. 51. Da Lei 8666 de 21 de Junho de 1993 “A habilitação preliminar, a inscrição em registro cadastral, a sua alteração ou cancelamento, e as propostas serão processadas e julgadas por comissão permanente ou especial de, no mínimo, 3 (três) membros, sendo pelo menos 2 (dois) deles servidores qualificados pertencentes aos quadros permanentes dos órgãos da Administração responsáveis pela licitação”.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Conclusão: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025/2013 deliberou pelo encaminhamento do mesmo à Plenária para aprovação e deliberação face à  comprovaç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ão de conformidade no processo. </w:t>
      </w:r>
    </w:p>
    <w:p w:rsidR="005417BE" w:rsidRPr="005417BE" w:rsidRDefault="005417BE" w:rsidP="005417BE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4)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026/2013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;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Compra de crachás de identificação para funcionários e conselheiros do CAU/MG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;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istórico: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Trata-se de abertura de processo administrativo para dispensa de licitação nº 026/2013, sendo averbada pela Comissão de Licitação (fl. 01);</w:t>
      </w:r>
    </w:p>
    <w:p w:rsidR="005B3007" w:rsidRPr="003136E3" w:rsidRDefault="005417BE" w:rsidP="000F2E6B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março de 2013, foi inserida a Requisição nº 026/2013 referente à compra de crachás de identificação para funcionários e conselheiros do CAU/MG (fls.02);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Março de 2013, foi encaminhado pela empresa Timecard Solutions, compra de crachás de identificação para funcionários e conselheiros do CAU/MG (fl. 03 e 04);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Março de 2013, foi encaminhado pela empresa Prodacom, compra de crachás de identificação para funcionários e conselheiros do CAU/MG (fl. 05);</w:t>
      </w: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21 de Março de 2013, foi encaminhado pela empresa 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Idealine T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ecnologia e Segurança, compra de crachás de identificação para funcionários e conselheiros do CAU/MG (fl. </w:t>
      </w:r>
      <w:smartTag w:uri="urn:schemas-microsoft-com:office:smarttags" w:element="metricconverter">
        <w:smartTagPr>
          <w:attr w:name="ProductID" w:val="06 a"/>
        </w:smartTagPr>
        <w:r w:rsidRPr="005417BE">
          <w:rPr>
            <w:rFonts w:ascii="Arial Narrow" w:eastAsia="MS Mincho" w:hAnsi="Arial Narrow" w:cs="Times New Roman"/>
            <w:color w:val="auto"/>
            <w:sz w:val="22"/>
            <w:szCs w:val="22"/>
            <w:lang w:val="pt-BR"/>
          </w:rPr>
          <w:t>06 a</w:t>
        </w:r>
      </w:smartTag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10);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25 de Março de 2013, foi escolhido o contratado e elaborado documento para justificar a escolha do mesmo de acordo com a melhor proposta e o preço mais baixo (fl. 11);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25 de Março de 2013 foi inserido também a Disponibilidade Orçamentária pela Gerência Financeira para a compra de uniformes, tecidos e aviamentos (fl.12);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25 de Março foi anexado ao Processo Administrativo nº 026, o Parecer referente à Dispensa de Licitação em razão do valor para a compra de crachás de identificação para funcionários e conselheiros do CAU/MG (fls. </w:t>
      </w:r>
      <w:smartTag w:uri="urn:schemas-microsoft-com:office:smarttags" w:element="metricconverter">
        <w:smartTagPr>
          <w:attr w:name="ProductID" w:val="13 a"/>
        </w:smartTagPr>
        <w:r w:rsidRPr="005417BE">
          <w:rPr>
            <w:rFonts w:ascii="Arial Narrow" w:eastAsia="MS Mincho" w:hAnsi="Arial Narrow" w:cs="Times New Roman"/>
            <w:color w:val="auto"/>
            <w:sz w:val="22"/>
            <w:szCs w:val="22"/>
            <w:lang w:val="pt-BR"/>
          </w:rPr>
          <w:t>13 a</w:t>
        </w:r>
      </w:smartTag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27);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25 de Março de 2013 foi inserida a Decisão Administrativa referente à compra de crachás de identificação para funcionários e conselheiros do CAU/MG (fl.28);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16 de Maio de 2013, foi publicado no D.O.U (Diário Oficial da União) o Processo Administrativo 026/2013 e o extrato do contrato  referente ao processo citado anteriormente (fls.29);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25 de Março de 2013, foi inserida Ordem de Compra nº 012/2013 relativo a compra de crachás de identificação para funcionários e conselheiros do CAU/MG (fls.30).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F</w:t>
      </w:r>
      <w:r w:rsidR="009134C3"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undamentação legal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Lei nº 12.378/2010 - Art. 24. Ficam criados o Conselho de Arquitetura e Urbanismo do Brasil - CAU/BR e os Conselhos de Arquitetura e Urbanismo dos Estados e do Distrito Federal - CAUs, como autarquias dotadas de personalidade jurídica de direito público, com autonomia administrativa e financeira e estrutura federativa, cujas atividades serão custeadas exclusivamente pelas próprias rendas.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 33. Os CAUs terão sua estrutura e funcionamento definidos pelos respectivos Regimentos Internos, aprovados pela maioria absoluta dos conselheiros.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Regimento Interno do CAU/MG - 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</w:r>
      <w:smartTag w:uri="urn:schemas-microsoft-com:office:smarttags" w:element="metricconverter">
        <w:smartTagPr>
          <w:attr w:name="ProductID" w:val="43. A"/>
        </w:smartTagPr>
        <w:r w:rsidR="009134C3">
          <w:rPr>
            <w:rFonts w:ascii="Arial Narrow" w:eastAsia="MS Mincho" w:hAnsi="Arial Narrow" w:cs="Times New Roman"/>
            <w:color w:val="auto"/>
            <w:sz w:val="22"/>
            <w:szCs w:val="22"/>
            <w:lang w:val="pt-BR"/>
          </w:rPr>
          <w:t>43. A</w:t>
        </w:r>
      </w:smartTag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Comissão de Atos Administrativos terá como compe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aquisição de bens e de 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contratação de serviços, de acordo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com parâmetros definidos pelo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da Lei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nº 8.666/93,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 de 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undamentação temática: </w:t>
      </w:r>
      <w:r w:rsidRP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3 (três) membros, sendo pelo menos 2 (dois) deles servidores qualificados pertencentes aos quadros permanentes dos órgãos da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>Administração responsáveis pela licitação”.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Conclusão: </w:t>
      </w:r>
      <w:r w:rsidRPr="005417BE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026/2013 deliberou pelo encaminhamento do mesmo à Plenária para aprovação e deliberação face à  comprovaç</w:t>
      </w:r>
      <w:r w:rsidR="009134C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ão de conformidade no processo. </w:t>
      </w:r>
      <w:r w:rsidR="0046484D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Por </w:t>
      </w:r>
      <w:r w:rsidR="002525AD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ser verdade, eu, Analista Técnica Fernanda Lopes, lavro esta ata.</w:t>
      </w:r>
    </w:p>
    <w:p w:rsidR="00DF0006" w:rsidRDefault="00DF0006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13"/>
        <w:gridCol w:w="5245"/>
      </w:tblGrid>
      <w:tr w:rsidR="00757345" w:rsidRPr="008F2677" w:rsidTr="007B4ED6">
        <w:tc>
          <w:tcPr>
            <w:tcW w:w="8995" w:type="dxa"/>
            <w:gridSpan w:val="3"/>
            <w:shd w:val="pct25" w:color="auto" w:fill="auto"/>
          </w:tcPr>
          <w:p w:rsidR="00757345" w:rsidRPr="008F2677" w:rsidRDefault="00757345" w:rsidP="009B4E4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Comissão de </w:t>
            </w:r>
            <w:r w:rsidR="007941E3" w:rsidRPr="008F2677"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7B4ED6" w:rsidRPr="008F2677" w:rsidTr="007B4ED6">
        <w:trPr>
          <w:trHeight w:val="41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26A41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Marieta Cardoso Maciel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893FEC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Fábio Almeida Vieira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32E22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Ronaldo Moreira Marques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893FEC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Eduardo Fajardo Soares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B7FCF" w:rsidRPr="008F2677" w:rsidRDefault="00DB7FCF" w:rsidP="009B4E4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DB7FCF" w:rsidRPr="008F2677" w:rsidSect="0089089D">
      <w:headerReference w:type="default" r:id="rId9"/>
      <w:footerReference w:type="default" r:id="rId10"/>
      <w:pgSz w:w="11900" w:h="16840"/>
      <w:pgMar w:top="1440" w:right="112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88" w:rsidRDefault="007B6E88" w:rsidP="00C7796E">
      <w:r>
        <w:separator/>
      </w:r>
    </w:p>
  </w:endnote>
  <w:endnote w:type="continuationSeparator" w:id="0">
    <w:p w:rsidR="007B6E88" w:rsidRDefault="007B6E88" w:rsidP="00C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>
      <w:rPr>
        <w:rFonts w:ascii="Arial Narrow" w:hAnsi="Arial Narrow"/>
        <w:color w:val="003333"/>
        <w:sz w:val="24"/>
        <w:szCs w:val="24"/>
      </w:rPr>
      <w:t>Rua Paraíba, 9</w:t>
    </w:r>
    <w:r w:rsidRPr="000F49C6">
      <w:rPr>
        <w:rFonts w:ascii="Arial Narrow" w:hAnsi="Arial Narrow"/>
        <w:color w:val="003333"/>
        <w:sz w:val="24"/>
        <w:szCs w:val="24"/>
      </w:rPr>
      <w:t>6</w:t>
    </w:r>
    <w:r>
      <w:rPr>
        <w:rFonts w:ascii="Arial Narrow" w:hAnsi="Arial Narrow"/>
        <w:color w:val="003333"/>
        <w:sz w:val="24"/>
        <w:szCs w:val="24"/>
      </w:rPr>
      <w:t>6 / 12</w:t>
    </w:r>
    <w:r w:rsidRPr="000F49C6">
      <w:rPr>
        <w:rFonts w:ascii="Arial Narrow" w:hAnsi="Arial Narrow"/>
        <w:color w:val="003333"/>
        <w:sz w:val="24"/>
        <w:szCs w:val="24"/>
      </w:rPr>
      <w:t xml:space="preserve">º andar </w:t>
    </w:r>
    <w:r>
      <w:rPr>
        <w:rFonts w:ascii="Arial Narrow" w:hAnsi="Arial Narrow"/>
        <w:color w:val="003333"/>
        <w:sz w:val="24"/>
        <w:szCs w:val="24"/>
      </w:rPr>
      <w:t>- CEP 30.130-140</w:t>
    </w:r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</w:t>
    </w:r>
    <w:r w:rsidRPr="000F49C6">
      <w:rPr>
        <w:rFonts w:ascii="Arial Narrow" w:hAnsi="Arial Narrow"/>
        <w:color w:val="003333"/>
        <w:sz w:val="24"/>
        <w:szCs w:val="24"/>
      </w:rPr>
      <w:t xml:space="preserve"> Belo Horizonte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-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MG</w:t>
    </w: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 w:rsidRPr="000F49C6">
      <w:rPr>
        <w:rFonts w:ascii="Arial Narrow" w:hAnsi="Arial Narrow"/>
        <w:color w:val="003333"/>
        <w:sz w:val="24"/>
        <w:szCs w:val="24"/>
      </w:rPr>
      <w:t xml:space="preserve">www.caumg.org.br / </w:t>
    </w:r>
    <w:hyperlink r:id="rId1" w:history="1">
      <w:r w:rsidRPr="00416BEC">
        <w:rPr>
          <w:rStyle w:val="Hyperlink"/>
          <w:rFonts w:ascii="Arial Narrow" w:hAnsi="Arial Narrow"/>
          <w:sz w:val="24"/>
          <w:szCs w:val="24"/>
        </w:rPr>
        <w:t>atendimento@caumg.org.br</w:t>
      </w:r>
    </w:hyperlink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 (31) 2519-0950</w:t>
    </w:r>
  </w:p>
  <w:p w:rsidR="00E5193F" w:rsidRDefault="00E51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88" w:rsidRDefault="007B6E88" w:rsidP="00C7796E">
      <w:r>
        <w:separator/>
      </w:r>
    </w:p>
  </w:footnote>
  <w:footnote w:type="continuationSeparator" w:id="0">
    <w:p w:rsidR="007B6E88" w:rsidRDefault="007B6E88" w:rsidP="00C7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67325" cy="752475"/>
          <wp:effectExtent l="19050" t="0" r="9525" b="9525"/>
          <wp:docPr id="1" name="Picture 3" descr="Description: macpro27:Users:jcampolina:Desktop:Screen Shot 2012-03-13 at 16.0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pro27:Users:jcampolina:Desktop:Screen Shot 2012-03-13 at 16.05.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A4597F"/>
    <w:multiLevelType w:val="hybridMultilevel"/>
    <w:tmpl w:val="F242709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9D0869"/>
    <w:multiLevelType w:val="hybridMultilevel"/>
    <w:tmpl w:val="D670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D2"/>
    <w:multiLevelType w:val="hybridMultilevel"/>
    <w:tmpl w:val="02002A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162"/>
    <w:multiLevelType w:val="hybridMultilevel"/>
    <w:tmpl w:val="1CE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70D7"/>
    <w:multiLevelType w:val="hybridMultilevel"/>
    <w:tmpl w:val="245C2E8E"/>
    <w:lvl w:ilvl="0" w:tplc="AB0C64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C4313"/>
    <w:multiLevelType w:val="hybridMultilevel"/>
    <w:tmpl w:val="053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E"/>
    <w:rsid w:val="00004F9A"/>
    <w:rsid w:val="00013A18"/>
    <w:rsid w:val="000162F0"/>
    <w:rsid w:val="00016454"/>
    <w:rsid w:val="000204F1"/>
    <w:rsid w:val="00023B0C"/>
    <w:rsid w:val="00026901"/>
    <w:rsid w:val="00026A41"/>
    <w:rsid w:val="00032E22"/>
    <w:rsid w:val="000359B7"/>
    <w:rsid w:val="00035CDB"/>
    <w:rsid w:val="000436C9"/>
    <w:rsid w:val="00046AC5"/>
    <w:rsid w:val="00052D01"/>
    <w:rsid w:val="00060972"/>
    <w:rsid w:val="000624E4"/>
    <w:rsid w:val="00065792"/>
    <w:rsid w:val="00070781"/>
    <w:rsid w:val="0007772C"/>
    <w:rsid w:val="000836B4"/>
    <w:rsid w:val="000A1895"/>
    <w:rsid w:val="000A7B85"/>
    <w:rsid w:val="000B5957"/>
    <w:rsid w:val="000C5936"/>
    <w:rsid w:val="000C59D0"/>
    <w:rsid w:val="000F2215"/>
    <w:rsid w:val="000F2E6B"/>
    <w:rsid w:val="000F40E0"/>
    <w:rsid w:val="000F49C6"/>
    <w:rsid w:val="000F6DE2"/>
    <w:rsid w:val="001055E4"/>
    <w:rsid w:val="00111E13"/>
    <w:rsid w:val="00112386"/>
    <w:rsid w:val="00124AE8"/>
    <w:rsid w:val="001304DF"/>
    <w:rsid w:val="001324AC"/>
    <w:rsid w:val="00132B83"/>
    <w:rsid w:val="001355D7"/>
    <w:rsid w:val="00137A9C"/>
    <w:rsid w:val="00137CF9"/>
    <w:rsid w:val="00141113"/>
    <w:rsid w:val="00142287"/>
    <w:rsid w:val="001437E4"/>
    <w:rsid w:val="001537FE"/>
    <w:rsid w:val="0016405F"/>
    <w:rsid w:val="00166C8A"/>
    <w:rsid w:val="00172A9D"/>
    <w:rsid w:val="00177474"/>
    <w:rsid w:val="001775FB"/>
    <w:rsid w:val="00181CBB"/>
    <w:rsid w:val="00183165"/>
    <w:rsid w:val="00183E45"/>
    <w:rsid w:val="00187878"/>
    <w:rsid w:val="00190B1D"/>
    <w:rsid w:val="00192B45"/>
    <w:rsid w:val="00192C2B"/>
    <w:rsid w:val="001940B7"/>
    <w:rsid w:val="00196A79"/>
    <w:rsid w:val="001A0E6D"/>
    <w:rsid w:val="001A43A0"/>
    <w:rsid w:val="001A7772"/>
    <w:rsid w:val="001B2940"/>
    <w:rsid w:val="001B4524"/>
    <w:rsid w:val="001B7C8B"/>
    <w:rsid w:val="001D05E9"/>
    <w:rsid w:val="001D0D97"/>
    <w:rsid w:val="001D1BB7"/>
    <w:rsid w:val="001E097E"/>
    <w:rsid w:val="001E759D"/>
    <w:rsid w:val="001F5E3C"/>
    <w:rsid w:val="0020168A"/>
    <w:rsid w:val="0020181E"/>
    <w:rsid w:val="00210FBA"/>
    <w:rsid w:val="002116E8"/>
    <w:rsid w:val="0021391E"/>
    <w:rsid w:val="002223D8"/>
    <w:rsid w:val="00231518"/>
    <w:rsid w:val="00232F94"/>
    <w:rsid w:val="002343CE"/>
    <w:rsid w:val="0024237E"/>
    <w:rsid w:val="0025136F"/>
    <w:rsid w:val="002525AD"/>
    <w:rsid w:val="0025266A"/>
    <w:rsid w:val="002541A0"/>
    <w:rsid w:val="002545EF"/>
    <w:rsid w:val="00266663"/>
    <w:rsid w:val="00267230"/>
    <w:rsid w:val="00267481"/>
    <w:rsid w:val="00273306"/>
    <w:rsid w:val="00276226"/>
    <w:rsid w:val="00282FB7"/>
    <w:rsid w:val="0028397A"/>
    <w:rsid w:val="002852EC"/>
    <w:rsid w:val="002924F2"/>
    <w:rsid w:val="00295A67"/>
    <w:rsid w:val="00296E36"/>
    <w:rsid w:val="002A121A"/>
    <w:rsid w:val="002A3E15"/>
    <w:rsid w:val="002A4896"/>
    <w:rsid w:val="002B5136"/>
    <w:rsid w:val="002B6D80"/>
    <w:rsid w:val="002C55E6"/>
    <w:rsid w:val="002D3D44"/>
    <w:rsid w:val="002D6D2A"/>
    <w:rsid w:val="002D715E"/>
    <w:rsid w:val="002E06DE"/>
    <w:rsid w:val="002F0705"/>
    <w:rsid w:val="002F2425"/>
    <w:rsid w:val="002F7D27"/>
    <w:rsid w:val="00310590"/>
    <w:rsid w:val="003136E3"/>
    <w:rsid w:val="003140EA"/>
    <w:rsid w:val="00315097"/>
    <w:rsid w:val="00315362"/>
    <w:rsid w:val="00320581"/>
    <w:rsid w:val="00331EF1"/>
    <w:rsid w:val="00335F9C"/>
    <w:rsid w:val="00341F2A"/>
    <w:rsid w:val="00343111"/>
    <w:rsid w:val="00350D4E"/>
    <w:rsid w:val="003514A7"/>
    <w:rsid w:val="00354879"/>
    <w:rsid w:val="0035491F"/>
    <w:rsid w:val="00356186"/>
    <w:rsid w:val="00357258"/>
    <w:rsid w:val="00357B9B"/>
    <w:rsid w:val="0036125E"/>
    <w:rsid w:val="00366360"/>
    <w:rsid w:val="0036725B"/>
    <w:rsid w:val="00374641"/>
    <w:rsid w:val="00382EA7"/>
    <w:rsid w:val="00384066"/>
    <w:rsid w:val="00384A5C"/>
    <w:rsid w:val="003858F7"/>
    <w:rsid w:val="003A2B71"/>
    <w:rsid w:val="003A2E60"/>
    <w:rsid w:val="003B0CAB"/>
    <w:rsid w:val="003B6DCC"/>
    <w:rsid w:val="003C594A"/>
    <w:rsid w:val="003C6409"/>
    <w:rsid w:val="003C6954"/>
    <w:rsid w:val="003D24CD"/>
    <w:rsid w:val="003D4267"/>
    <w:rsid w:val="003D469C"/>
    <w:rsid w:val="003D485B"/>
    <w:rsid w:val="003E156C"/>
    <w:rsid w:val="003E4431"/>
    <w:rsid w:val="003F62E1"/>
    <w:rsid w:val="003F75E5"/>
    <w:rsid w:val="00400914"/>
    <w:rsid w:val="0040109F"/>
    <w:rsid w:val="00403969"/>
    <w:rsid w:val="00405092"/>
    <w:rsid w:val="00410833"/>
    <w:rsid w:val="00410A27"/>
    <w:rsid w:val="004179F8"/>
    <w:rsid w:val="00423D97"/>
    <w:rsid w:val="00424E6F"/>
    <w:rsid w:val="00436E24"/>
    <w:rsid w:val="00441651"/>
    <w:rsid w:val="00447163"/>
    <w:rsid w:val="004504BB"/>
    <w:rsid w:val="004536F1"/>
    <w:rsid w:val="00454B3D"/>
    <w:rsid w:val="0046484D"/>
    <w:rsid w:val="00470085"/>
    <w:rsid w:val="004706BB"/>
    <w:rsid w:val="004712A3"/>
    <w:rsid w:val="00471F6F"/>
    <w:rsid w:val="004728EC"/>
    <w:rsid w:val="00473876"/>
    <w:rsid w:val="004764CA"/>
    <w:rsid w:val="00477DC7"/>
    <w:rsid w:val="004846C9"/>
    <w:rsid w:val="00485432"/>
    <w:rsid w:val="00493101"/>
    <w:rsid w:val="004A5175"/>
    <w:rsid w:val="004A7703"/>
    <w:rsid w:val="004B452D"/>
    <w:rsid w:val="004B7F59"/>
    <w:rsid w:val="004C2F56"/>
    <w:rsid w:val="004C7DD9"/>
    <w:rsid w:val="004D0326"/>
    <w:rsid w:val="004D0D51"/>
    <w:rsid w:val="004D3FB8"/>
    <w:rsid w:val="004D6638"/>
    <w:rsid w:val="004E2DAA"/>
    <w:rsid w:val="004E499C"/>
    <w:rsid w:val="004E7D45"/>
    <w:rsid w:val="004F01DA"/>
    <w:rsid w:val="004F2938"/>
    <w:rsid w:val="00501429"/>
    <w:rsid w:val="0050504F"/>
    <w:rsid w:val="005077E2"/>
    <w:rsid w:val="00512E6D"/>
    <w:rsid w:val="00514F9F"/>
    <w:rsid w:val="00521FFA"/>
    <w:rsid w:val="005311CE"/>
    <w:rsid w:val="00533394"/>
    <w:rsid w:val="005372E6"/>
    <w:rsid w:val="005402CA"/>
    <w:rsid w:val="00540AB5"/>
    <w:rsid w:val="005417BE"/>
    <w:rsid w:val="00541DCA"/>
    <w:rsid w:val="005550DC"/>
    <w:rsid w:val="005661E8"/>
    <w:rsid w:val="00570B5C"/>
    <w:rsid w:val="00571387"/>
    <w:rsid w:val="00572B78"/>
    <w:rsid w:val="00581408"/>
    <w:rsid w:val="005840A3"/>
    <w:rsid w:val="00587727"/>
    <w:rsid w:val="00590032"/>
    <w:rsid w:val="005905E2"/>
    <w:rsid w:val="00593C99"/>
    <w:rsid w:val="005A1A41"/>
    <w:rsid w:val="005A2654"/>
    <w:rsid w:val="005B3007"/>
    <w:rsid w:val="005B43AC"/>
    <w:rsid w:val="005B784B"/>
    <w:rsid w:val="005C17B1"/>
    <w:rsid w:val="005C2590"/>
    <w:rsid w:val="005C73D7"/>
    <w:rsid w:val="005D179B"/>
    <w:rsid w:val="005D5DBB"/>
    <w:rsid w:val="005D7D67"/>
    <w:rsid w:val="005E7EB8"/>
    <w:rsid w:val="00607850"/>
    <w:rsid w:val="006143D1"/>
    <w:rsid w:val="006227C3"/>
    <w:rsid w:val="006229E6"/>
    <w:rsid w:val="00630194"/>
    <w:rsid w:val="00630250"/>
    <w:rsid w:val="00633782"/>
    <w:rsid w:val="00634B0B"/>
    <w:rsid w:val="00642A02"/>
    <w:rsid w:val="006631A7"/>
    <w:rsid w:val="006655BD"/>
    <w:rsid w:val="006658B4"/>
    <w:rsid w:val="006661CE"/>
    <w:rsid w:val="0066652C"/>
    <w:rsid w:val="00670E17"/>
    <w:rsid w:val="00671BDD"/>
    <w:rsid w:val="006747CA"/>
    <w:rsid w:val="006753CA"/>
    <w:rsid w:val="00677F5A"/>
    <w:rsid w:val="0068703D"/>
    <w:rsid w:val="00690481"/>
    <w:rsid w:val="0069285D"/>
    <w:rsid w:val="00697A9A"/>
    <w:rsid w:val="006A28BC"/>
    <w:rsid w:val="006B110E"/>
    <w:rsid w:val="006B622B"/>
    <w:rsid w:val="006C725C"/>
    <w:rsid w:val="006D3F4D"/>
    <w:rsid w:val="006E35AA"/>
    <w:rsid w:val="006E552B"/>
    <w:rsid w:val="006F586F"/>
    <w:rsid w:val="006F6AB0"/>
    <w:rsid w:val="006F6DA3"/>
    <w:rsid w:val="00706878"/>
    <w:rsid w:val="00707AFF"/>
    <w:rsid w:val="00713659"/>
    <w:rsid w:val="0071693F"/>
    <w:rsid w:val="007218B7"/>
    <w:rsid w:val="007219B9"/>
    <w:rsid w:val="00725010"/>
    <w:rsid w:val="007301C0"/>
    <w:rsid w:val="00736932"/>
    <w:rsid w:val="00743420"/>
    <w:rsid w:val="00757345"/>
    <w:rsid w:val="007614FD"/>
    <w:rsid w:val="00762A30"/>
    <w:rsid w:val="0076635C"/>
    <w:rsid w:val="007740C4"/>
    <w:rsid w:val="00774D1E"/>
    <w:rsid w:val="00780401"/>
    <w:rsid w:val="00785533"/>
    <w:rsid w:val="007908C9"/>
    <w:rsid w:val="00790FC9"/>
    <w:rsid w:val="007941E3"/>
    <w:rsid w:val="007A0860"/>
    <w:rsid w:val="007A39C6"/>
    <w:rsid w:val="007A6F95"/>
    <w:rsid w:val="007A7DF1"/>
    <w:rsid w:val="007B4ED6"/>
    <w:rsid w:val="007B6E88"/>
    <w:rsid w:val="007C2B98"/>
    <w:rsid w:val="007D5B6A"/>
    <w:rsid w:val="007D728E"/>
    <w:rsid w:val="007E0760"/>
    <w:rsid w:val="007E4411"/>
    <w:rsid w:val="00804458"/>
    <w:rsid w:val="008051B1"/>
    <w:rsid w:val="00812CD5"/>
    <w:rsid w:val="00816852"/>
    <w:rsid w:val="008175B4"/>
    <w:rsid w:val="00817BE2"/>
    <w:rsid w:val="00822320"/>
    <w:rsid w:val="00831375"/>
    <w:rsid w:val="0083604C"/>
    <w:rsid w:val="008401F0"/>
    <w:rsid w:val="00841A3D"/>
    <w:rsid w:val="00844045"/>
    <w:rsid w:val="00845805"/>
    <w:rsid w:val="00846D85"/>
    <w:rsid w:val="00850C92"/>
    <w:rsid w:val="00850D30"/>
    <w:rsid w:val="00860E1F"/>
    <w:rsid w:val="008620B2"/>
    <w:rsid w:val="00862503"/>
    <w:rsid w:val="00864FA8"/>
    <w:rsid w:val="00866DA2"/>
    <w:rsid w:val="008737D8"/>
    <w:rsid w:val="00875BBC"/>
    <w:rsid w:val="00877923"/>
    <w:rsid w:val="00886D72"/>
    <w:rsid w:val="0089089D"/>
    <w:rsid w:val="00891F1A"/>
    <w:rsid w:val="00893FEC"/>
    <w:rsid w:val="008958C3"/>
    <w:rsid w:val="00896271"/>
    <w:rsid w:val="008A30F5"/>
    <w:rsid w:val="008B1ABF"/>
    <w:rsid w:val="008B6549"/>
    <w:rsid w:val="008B7ADA"/>
    <w:rsid w:val="008D14AC"/>
    <w:rsid w:val="008D60C5"/>
    <w:rsid w:val="008E5F16"/>
    <w:rsid w:val="008F2677"/>
    <w:rsid w:val="0091011B"/>
    <w:rsid w:val="009134C3"/>
    <w:rsid w:val="00913AA0"/>
    <w:rsid w:val="00916E8D"/>
    <w:rsid w:val="00917CA5"/>
    <w:rsid w:val="00924EDD"/>
    <w:rsid w:val="00925B9F"/>
    <w:rsid w:val="00930E2D"/>
    <w:rsid w:val="00931707"/>
    <w:rsid w:val="00937D41"/>
    <w:rsid w:val="009403CE"/>
    <w:rsid w:val="00940689"/>
    <w:rsid w:val="00942AB1"/>
    <w:rsid w:val="00945920"/>
    <w:rsid w:val="00950CC9"/>
    <w:rsid w:val="009804F1"/>
    <w:rsid w:val="009823B3"/>
    <w:rsid w:val="00982B4D"/>
    <w:rsid w:val="00992DF8"/>
    <w:rsid w:val="00997A43"/>
    <w:rsid w:val="009A00C8"/>
    <w:rsid w:val="009A04C8"/>
    <w:rsid w:val="009B1381"/>
    <w:rsid w:val="009B3A44"/>
    <w:rsid w:val="009B3CF5"/>
    <w:rsid w:val="009B4E42"/>
    <w:rsid w:val="009B67A7"/>
    <w:rsid w:val="009B6B08"/>
    <w:rsid w:val="009B6C16"/>
    <w:rsid w:val="009C083A"/>
    <w:rsid w:val="009C2267"/>
    <w:rsid w:val="009C3495"/>
    <w:rsid w:val="009E47F7"/>
    <w:rsid w:val="009F1175"/>
    <w:rsid w:val="009F4368"/>
    <w:rsid w:val="009F7774"/>
    <w:rsid w:val="00A054FD"/>
    <w:rsid w:val="00A07164"/>
    <w:rsid w:val="00A07234"/>
    <w:rsid w:val="00A16A13"/>
    <w:rsid w:val="00A3461D"/>
    <w:rsid w:val="00A432DA"/>
    <w:rsid w:val="00A445DB"/>
    <w:rsid w:val="00A447EA"/>
    <w:rsid w:val="00A46227"/>
    <w:rsid w:val="00A47C50"/>
    <w:rsid w:val="00A51BFE"/>
    <w:rsid w:val="00A631AA"/>
    <w:rsid w:val="00A6715A"/>
    <w:rsid w:val="00A8478E"/>
    <w:rsid w:val="00A93FC4"/>
    <w:rsid w:val="00AA09D2"/>
    <w:rsid w:val="00AA1C4E"/>
    <w:rsid w:val="00AA674A"/>
    <w:rsid w:val="00AB0DC9"/>
    <w:rsid w:val="00AB4234"/>
    <w:rsid w:val="00AB4A8C"/>
    <w:rsid w:val="00AB6D64"/>
    <w:rsid w:val="00AC11A2"/>
    <w:rsid w:val="00AC1E39"/>
    <w:rsid w:val="00AD26D5"/>
    <w:rsid w:val="00AD5D86"/>
    <w:rsid w:val="00AE6270"/>
    <w:rsid w:val="00AE66C0"/>
    <w:rsid w:val="00AF1AE3"/>
    <w:rsid w:val="00AF5CF3"/>
    <w:rsid w:val="00B20F8F"/>
    <w:rsid w:val="00B21867"/>
    <w:rsid w:val="00B32A8C"/>
    <w:rsid w:val="00B348D6"/>
    <w:rsid w:val="00B4022E"/>
    <w:rsid w:val="00B423D9"/>
    <w:rsid w:val="00B54E98"/>
    <w:rsid w:val="00B55FAD"/>
    <w:rsid w:val="00B60A04"/>
    <w:rsid w:val="00B645F3"/>
    <w:rsid w:val="00B67343"/>
    <w:rsid w:val="00B72FD4"/>
    <w:rsid w:val="00B7340E"/>
    <w:rsid w:val="00B84651"/>
    <w:rsid w:val="00B84FB9"/>
    <w:rsid w:val="00B90E34"/>
    <w:rsid w:val="00B95290"/>
    <w:rsid w:val="00BA2E6C"/>
    <w:rsid w:val="00BA3371"/>
    <w:rsid w:val="00BA71F4"/>
    <w:rsid w:val="00BB45E1"/>
    <w:rsid w:val="00BB53E2"/>
    <w:rsid w:val="00BB6998"/>
    <w:rsid w:val="00BB7709"/>
    <w:rsid w:val="00BB7711"/>
    <w:rsid w:val="00BC0ECF"/>
    <w:rsid w:val="00C17DB7"/>
    <w:rsid w:val="00C21DD6"/>
    <w:rsid w:val="00C22713"/>
    <w:rsid w:val="00C26D45"/>
    <w:rsid w:val="00C3145B"/>
    <w:rsid w:val="00C35F06"/>
    <w:rsid w:val="00C44143"/>
    <w:rsid w:val="00C511E8"/>
    <w:rsid w:val="00C513F9"/>
    <w:rsid w:val="00C54A4F"/>
    <w:rsid w:val="00C570FE"/>
    <w:rsid w:val="00C750E4"/>
    <w:rsid w:val="00C7796E"/>
    <w:rsid w:val="00C83037"/>
    <w:rsid w:val="00C832AA"/>
    <w:rsid w:val="00C84A06"/>
    <w:rsid w:val="00C86692"/>
    <w:rsid w:val="00C94A83"/>
    <w:rsid w:val="00C9629C"/>
    <w:rsid w:val="00CA118E"/>
    <w:rsid w:val="00CA4B3A"/>
    <w:rsid w:val="00CA4FBB"/>
    <w:rsid w:val="00CB0F44"/>
    <w:rsid w:val="00CB6315"/>
    <w:rsid w:val="00CB69E6"/>
    <w:rsid w:val="00CC1632"/>
    <w:rsid w:val="00CC1AF4"/>
    <w:rsid w:val="00CD17B8"/>
    <w:rsid w:val="00CE08B5"/>
    <w:rsid w:val="00CE2410"/>
    <w:rsid w:val="00CE490C"/>
    <w:rsid w:val="00CF552C"/>
    <w:rsid w:val="00CF7DFE"/>
    <w:rsid w:val="00D04077"/>
    <w:rsid w:val="00D06BE1"/>
    <w:rsid w:val="00D11E3C"/>
    <w:rsid w:val="00D150D2"/>
    <w:rsid w:val="00D254B3"/>
    <w:rsid w:val="00D31DB0"/>
    <w:rsid w:val="00D3451F"/>
    <w:rsid w:val="00D357B1"/>
    <w:rsid w:val="00D37B0B"/>
    <w:rsid w:val="00D37F48"/>
    <w:rsid w:val="00D40BE1"/>
    <w:rsid w:val="00D57D0E"/>
    <w:rsid w:val="00D633C8"/>
    <w:rsid w:val="00D6537B"/>
    <w:rsid w:val="00D65ECD"/>
    <w:rsid w:val="00D72CDB"/>
    <w:rsid w:val="00D7536F"/>
    <w:rsid w:val="00D7685F"/>
    <w:rsid w:val="00D76915"/>
    <w:rsid w:val="00D806FB"/>
    <w:rsid w:val="00D83408"/>
    <w:rsid w:val="00D97FB1"/>
    <w:rsid w:val="00DA002D"/>
    <w:rsid w:val="00DA1434"/>
    <w:rsid w:val="00DA7DD4"/>
    <w:rsid w:val="00DB7FCF"/>
    <w:rsid w:val="00DC16C2"/>
    <w:rsid w:val="00DC313F"/>
    <w:rsid w:val="00DD0D1F"/>
    <w:rsid w:val="00DD3CA9"/>
    <w:rsid w:val="00DE331D"/>
    <w:rsid w:val="00DE5F5A"/>
    <w:rsid w:val="00DF0006"/>
    <w:rsid w:val="00DF0B3B"/>
    <w:rsid w:val="00DF2366"/>
    <w:rsid w:val="00DF5A4F"/>
    <w:rsid w:val="00E0319C"/>
    <w:rsid w:val="00E067D8"/>
    <w:rsid w:val="00E12961"/>
    <w:rsid w:val="00E373F5"/>
    <w:rsid w:val="00E5193F"/>
    <w:rsid w:val="00E56BA2"/>
    <w:rsid w:val="00E63944"/>
    <w:rsid w:val="00E64023"/>
    <w:rsid w:val="00E64D42"/>
    <w:rsid w:val="00E70F24"/>
    <w:rsid w:val="00E755D0"/>
    <w:rsid w:val="00E8271A"/>
    <w:rsid w:val="00E9165E"/>
    <w:rsid w:val="00E94718"/>
    <w:rsid w:val="00EB00E5"/>
    <w:rsid w:val="00EB452D"/>
    <w:rsid w:val="00EC04F1"/>
    <w:rsid w:val="00EC776F"/>
    <w:rsid w:val="00EC7A92"/>
    <w:rsid w:val="00ED0DEE"/>
    <w:rsid w:val="00ED62FC"/>
    <w:rsid w:val="00ED6B9A"/>
    <w:rsid w:val="00ED74B3"/>
    <w:rsid w:val="00EE191C"/>
    <w:rsid w:val="00EE1933"/>
    <w:rsid w:val="00EE2D13"/>
    <w:rsid w:val="00EE3222"/>
    <w:rsid w:val="00EE5B49"/>
    <w:rsid w:val="00F033FE"/>
    <w:rsid w:val="00F07469"/>
    <w:rsid w:val="00F231F5"/>
    <w:rsid w:val="00F313AD"/>
    <w:rsid w:val="00F352E3"/>
    <w:rsid w:val="00F41CC6"/>
    <w:rsid w:val="00F55EC7"/>
    <w:rsid w:val="00F63841"/>
    <w:rsid w:val="00F65254"/>
    <w:rsid w:val="00F711F3"/>
    <w:rsid w:val="00F84AD8"/>
    <w:rsid w:val="00F84E96"/>
    <w:rsid w:val="00F87CE8"/>
    <w:rsid w:val="00F92815"/>
    <w:rsid w:val="00F954F9"/>
    <w:rsid w:val="00FA06C2"/>
    <w:rsid w:val="00FA2B81"/>
    <w:rsid w:val="00FB1475"/>
    <w:rsid w:val="00FB1E09"/>
    <w:rsid w:val="00FB66AB"/>
    <w:rsid w:val="00FB6E47"/>
    <w:rsid w:val="00FC3E42"/>
    <w:rsid w:val="00FC5FE2"/>
    <w:rsid w:val="00FD25E2"/>
    <w:rsid w:val="00FD60E1"/>
    <w:rsid w:val="00FE7749"/>
    <w:rsid w:val="00FF2E3E"/>
    <w:rsid w:val="00FF3783"/>
    <w:rsid w:val="00FF5D36"/>
    <w:rsid w:val="00FF5E1A"/>
    <w:rsid w:val="00FF6B6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72"/>
    <w:qFormat/>
    <w:rsid w:val="002B5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72"/>
    <w:qFormat/>
    <w:rsid w:val="002B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4DDC2-E891-42C8-9C5D-3B2A065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mailto:atendimento@caumg.org.br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JCampolina</dc:creator>
  <cp:lastModifiedBy>Fernanda L. Lopes</cp:lastModifiedBy>
  <cp:revision>6</cp:revision>
  <cp:lastPrinted>2013-09-20T18:06:00Z</cp:lastPrinted>
  <dcterms:created xsi:type="dcterms:W3CDTF">2013-11-01T14:18:00Z</dcterms:created>
  <dcterms:modified xsi:type="dcterms:W3CDTF">2013-11-01T14:57:00Z</dcterms:modified>
</cp:coreProperties>
</file>