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E3AA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8E3AA6" w:rsidP="00CD5B1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119</w:t>
            </w:r>
            <w:r w:rsidR="00CD5B1B" w:rsidRPr="00CD5B1B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CD5B1B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CD5B1B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fevereiro</w:t>
            </w:r>
            <w:r w:rsidR="00BF3DE2" w:rsidRPr="00CD5B1B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CD5B1B" w:rsidRPr="00CD5B1B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BF3DE2" w:rsidRPr="00CD5B1B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811928</w:t>
            </w:r>
            <w:r w:rsidR="00BF3DE2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="00CD5B1B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BF3DE2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CD5B1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D5B1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CD5B1B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5B1B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CD5B1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D5B1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CD5B1B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5B1B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CD5B1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D5B1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E3AA6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8E3A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CD5B1B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11</w:t>
            </w:r>
            <w:r w:rsidR="008E3AA6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CD5B1B" w:rsidRPr="00CD5B1B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CD5B1B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CD5B1B">
        <w:rPr>
          <w:rFonts w:ascii="Arial" w:hAnsi="Arial" w:cs="Arial"/>
          <w:i/>
          <w:sz w:val="20"/>
          <w:szCs w:val="20"/>
          <w:lang w:val="pt-BR"/>
        </w:rPr>
        <w:t>s Prof</w:t>
      </w:r>
      <w:r w:rsidR="008E3AA6">
        <w:rPr>
          <w:rFonts w:ascii="Arial" w:hAnsi="Arial" w:cs="Arial"/>
          <w:i/>
          <w:sz w:val="20"/>
          <w:szCs w:val="20"/>
          <w:lang w:val="pt-BR"/>
        </w:rPr>
        <w:t>issionais efetivados em fevereiro</w:t>
      </w:r>
      <w:r w:rsidR="003502FC" w:rsidRPr="00CD5B1B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CD5B1B" w:rsidRPr="00CD5B1B">
        <w:rPr>
          <w:rFonts w:ascii="Arial" w:hAnsi="Arial" w:cs="Arial"/>
          <w:i/>
          <w:sz w:val="20"/>
          <w:szCs w:val="20"/>
          <w:lang w:val="pt-BR"/>
        </w:rPr>
        <w:t>9</w:t>
      </w:r>
      <w:r w:rsidRPr="00CD5B1B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8E3AA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CD5B1B">
        <w:rPr>
          <w:rFonts w:ascii="Arial" w:hAnsi="Arial" w:cs="Arial"/>
          <w:sz w:val="20"/>
          <w:szCs w:val="20"/>
          <w:lang w:val="pt-BR"/>
        </w:rPr>
        <w:t xml:space="preserve">dia </w:t>
      </w:r>
      <w:r w:rsidR="008E3AA6">
        <w:rPr>
          <w:rFonts w:ascii="Arial" w:hAnsi="Arial" w:cs="Arial"/>
          <w:sz w:val="20"/>
          <w:szCs w:val="20"/>
          <w:lang w:val="pt-BR"/>
        </w:rPr>
        <w:t>26</w:t>
      </w:r>
      <w:r w:rsidRPr="00CD5B1B">
        <w:rPr>
          <w:rFonts w:ascii="Arial" w:hAnsi="Arial" w:cs="Arial"/>
          <w:sz w:val="20"/>
          <w:szCs w:val="20"/>
          <w:lang w:val="pt-BR"/>
        </w:rPr>
        <w:t xml:space="preserve"> de </w:t>
      </w:r>
      <w:r w:rsidR="008E3AA6">
        <w:rPr>
          <w:rFonts w:ascii="Arial" w:hAnsi="Arial" w:cs="Arial"/>
          <w:sz w:val="20"/>
          <w:szCs w:val="20"/>
          <w:lang w:val="pt-BR"/>
        </w:rPr>
        <w:t>março</w:t>
      </w:r>
      <w:r w:rsidR="0024595F" w:rsidRPr="00CD5B1B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CD5B1B" w:rsidRPr="00CD5B1B">
        <w:rPr>
          <w:rFonts w:ascii="Arial" w:hAnsi="Arial" w:cs="Arial"/>
          <w:sz w:val="20"/>
          <w:szCs w:val="20"/>
          <w:lang w:val="pt-BR"/>
        </w:rPr>
        <w:t>9</w:t>
      </w:r>
      <w:r w:rsidRPr="00CD5B1B">
        <w:rPr>
          <w:rFonts w:ascii="Arial" w:hAnsi="Arial" w:cs="Arial"/>
          <w:sz w:val="20"/>
          <w:szCs w:val="20"/>
          <w:lang w:val="pt-BR"/>
        </w:rPr>
        <w:t>,</w:t>
      </w:r>
      <w:r w:rsidRPr="008E3AA6">
        <w:rPr>
          <w:rFonts w:ascii="Arial" w:hAnsi="Arial" w:cs="Arial"/>
          <w:sz w:val="20"/>
          <w:szCs w:val="20"/>
          <w:lang w:val="pt-BR"/>
        </w:rPr>
        <w:t xml:space="preserve"> </w:t>
      </w:r>
      <w:r w:rsidRPr="00CD5B1B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CD5B1B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CD5B1B">
        <w:rPr>
          <w:rFonts w:ascii="Arial" w:hAnsi="Arial" w:cs="Arial"/>
          <w:sz w:val="20"/>
          <w:szCs w:val="20"/>
          <w:lang w:val="pt-BR"/>
        </w:rPr>
        <w:t xml:space="preserve">Rua Mestre Lucas, nº </w:t>
      </w:r>
      <w:r>
        <w:rPr>
          <w:rFonts w:ascii="Arial" w:hAnsi="Arial" w:cs="Arial"/>
          <w:sz w:val="20"/>
          <w:szCs w:val="20"/>
          <w:lang w:val="pt-BR"/>
        </w:rPr>
        <w:t>7</w:t>
      </w:r>
      <w:r w:rsidR="00CD5B1B">
        <w:rPr>
          <w:rFonts w:ascii="Arial" w:hAnsi="Arial" w:cs="Arial"/>
          <w:sz w:val="20"/>
          <w:szCs w:val="20"/>
          <w:lang w:val="pt-BR"/>
        </w:rPr>
        <w:t>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CD5B1B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8E3AA6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8E3AA6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8E3AA6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8E3AA6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8E3AA6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8E3AA6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8E3AA6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</w:t>
      </w:r>
      <w:r w:rsidR="008E3AA6" w:rsidRPr="008E3AA6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</w:t>
      </w:r>
      <w:r w:rsidR="00E51A4A" w:rsidRPr="008E3AA6">
        <w:rPr>
          <w:rFonts w:ascii="Arial" w:hAnsi="Arial" w:cs="Arial"/>
          <w:sz w:val="20"/>
          <w:szCs w:val="20"/>
          <w:lang w:val="pt-BR"/>
        </w:rPr>
        <w:t xml:space="preserve"> e a Lei nº 12.378, de 31 de dezembro de 2010</w:t>
      </w:r>
      <w:r w:rsidRPr="008E3AA6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8E3AA6" w:rsidRDefault="008E3AA6" w:rsidP="008E3AA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CD5B1B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CD5B1B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CD5B1B" w:rsidRPr="00CD5B1B">
        <w:rPr>
          <w:rFonts w:ascii="Arial" w:hAnsi="Arial" w:cs="Arial"/>
          <w:sz w:val="20"/>
          <w:szCs w:val="20"/>
          <w:lang w:val="pt-BR"/>
        </w:rPr>
        <w:t>janeiro de 2019</w:t>
      </w:r>
      <w:r w:rsidR="0014664E" w:rsidRPr="00CD5B1B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CD5B1B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CD5B1B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CD5B1B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CD5B1B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CD5B1B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D5B1B">
        <w:rPr>
          <w:rFonts w:ascii="Arial" w:hAnsi="Arial" w:cs="Arial"/>
          <w:sz w:val="20"/>
          <w:szCs w:val="20"/>
          <w:lang w:val="pt-BR"/>
        </w:rPr>
        <w:t>2.</w:t>
      </w:r>
      <w:r w:rsidRPr="00CD5B1B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CD5B1B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CD5B1B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CD5B1B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8E3AA6">
        <w:rPr>
          <w:rFonts w:ascii="Arial" w:hAnsi="Arial" w:cs="Arial"/>
          <w:sz w:val="20"/>
          <w:szCs w:val="20"/>
          <w:lang w:val="pt-BR"/>
        </w:rPr>
        <w:t>26</w:t>
      </w:r>
      <w:r w:rsidR="00BF3DE2" w:rsidRPr="00CD5B1B">
        <w:rPr>
          <w:rFonts w:ascii="Arial" w:hAnsi="Arial" w:cs="Arial"/>
          <w:sz w:val="20"/>
          <w:szCs w:val="20"/>
          <w:lang w:val="pt-BR"/>
        </w:rPr>
        <w:t xml:space="preserve"> de </w:t>
      </w:r>
      <w:r w:rsidR="008E3AA6">
        <w:rPr>
          <w:rFonts w:ascii="Arial" w:hAnsi="Arial" w:cs="Arial"/>
          <w:sz w:val="20"/>
          <w:szCs w:val="20"/>
          <w:lang w:val="pt-BR"/>
        </w:rPr>
        <w:t>março</w:t>
      </w:r>
      <w:r w:rsidR="00E265BC" w:rsidRPr="00CD5B1B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CD5B1B" w:rsidRPr="00CD5B1B">
        <w:rPr>
          <w:rFonts w:ascii="Arial" w:hAnsi="Arial" w:cs="Arial"/>
          <w:sz w:val="20"/>
          <w:szCs w:val="20"/>
          <w:lang w:val="pt-BR"/>
        </w:rPr>
        <w:t>9</w:t>
      </w:r>
      <w:r w:rsidR="00BF3DE2" w:rsidRPr="00CD5B1B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CD5B1B" w:rsidRPr="008E3AA6" w:rsidRDefault="00CD5B1B" w:rsidP="00CD5B1B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E3AA6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E3AA6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   ___________________________________________</w:t>
      </w:r>
    </w:p>
    <w:p w:rsidR="00BF3DE2" w:rsidRPr="008E3AA6" w:rsidRDefault="00CD5B1B" w:rsidP="00CD5B1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E3AA6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8E3AA6">
        <w:rPr>
          <w:rFonts w:ascii="Arial" w:hAnsi="Arial" w:cs="Arial"/>
          <w:sz w:val="20"/>
          <w:szCs w:val="20"/>
          <w:lang w:val="pt-BR"/>
        </w:rPr>
        <w:tab/>
      </w:r>
    </w:p>
    <w:p w:rsidR="00CD5B1B" w:rsidRPr="008E3AA6" w:rsidRDefault="00CD5B1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CD5B1B" w:rsidRPr="008E3AA6" w:rsidRDefault="00CD5B1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8E3AA6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E3AA6">
        <w:rPr>
          <w:rFonts w:ascii="Arial" w:hAnsi="Arial" w:cs="Arial"/>
          <w:sz w:val="16"/>
          <w:szCs w:val="16"/>
          <w:lang w:val="pt-BR" w:eastAsia="pt-BR"/>
        </w:rPr>
        <w:t>Italo Itamar Caixeiro Stephan (Coordenador</w:t>
      </w:r>
      <w:r w:rsidR="00CD5B1B" w:rsidRPr="008E3AA6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E3AA6">
        <w:rPr>
          <w:rFonts w:ascii="Arial" w:hAnsi="Arial" w:cs="Arial"/>
          <w:sz w:val="16"/>
          <w:szCs w:val="16"/>
          <w:lang w:val="pt-BR" w:eastAsia="pt-BR"/>
        </w:rPr>
        <w:t xml:space="preserve"> CEF-CAU/MG)   </w:t>
      </w:r>
      <w:r w:rsidR="00CD5B1B" w:rsidRPr="008E3AA6"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E3AA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E3AA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E3AA6">
        <w:rPr>
          <w:rFonts w:ascii="Arial" w:hAnsi="Arial" w:cs="Arial"/>
          <w:sz w:val="20"/>
          <w:szCs w:val="20"/>
          <w:lang w:val="pt-BR" w:eastAsia="pt-BR"/>
        </w:rPr>
        <w:t>Luciana Bracarense Coimbra</w:t>
      </w:r>
      <w:r w:rsidR="00050A28" w:rsidRPr="008E3AA6">
        <w:rPr>
          <w:rFonts w:ascii="Arial" w:hAnsi="Arial" w:cs="Arial"/>
          <w:sz w:val="20"/>
          <w:szCs w:val="20"/>
          <w:lang w:val="pt-BR" w:eastAsia="pt-BR"/>
        </w:rPr>
        <w:t xml:space="preserve"> Veloso</w:t>
      </w:r>
      <w:r w:rsidRPr="008E3AA6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984354" w:rsidRPr="008E3AA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8E3AA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E3AA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984354" w:rsidRPr="008E3AA6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E3AA6">
        <w:rPr>
          <w:rFonts w:ascii="Arial" w:hAnsi="Arial" w:cs="Arial"/>
          <w:sz w:val="16"/>
          <w:szCs w:val="16"/>
          <w:lang w:val="pt-BR" w:eastAsia="pt-BR"/>
        </w:rPr>
        <w:t xml:space="preserve">Iracema Generoso De Abreu Bhering (Membro CEF-CAU/MG)        </w:t>
      </w:r>
      <w:r w:rsidR="00CD5B1B" w:rsidRPr="008E3AA6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E3AA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8E3AA6" w:rsidRDefault="00984354" w:rsidP="00CD5B1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E3AA6">
        <w:rPr>
          <w:rFonts w:ascii="Arial" w:hAnsi="Arial" w:cs="Arial"/>
          <w:sz w:val="20"/>
          <w:szCs w:val="20"/>
          <w:lang w:val="pt-BR" w:eastAsia="pt-BR"/>
        </w:rPr>
        <w:t>Sergio Luiz Barreto Campello Cardoso Ayres</w:t>
      </w:r>
      <w:r w:rsidRPr="008E3AA6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8E3AA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8E3AA6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3AA6" w:rsidRPr="008E3AA6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E3AA6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CD5B1B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CA9442D-E2EF-4D19-AE18-F0694E86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1669-5488-4AD7-BBC4-5F4B4785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11</cp:revision>
  <cp:lastPrinted>2017-02-22T13:49:00Z</cp:lastPrinted>
  <dcterms:created xsi:type="dcterms:W3CDTF">2017-02-22T13:54:00Z</dcterms:created>
  <dcterms:modified xsi:type="dcterms:W3CDTF">2019-03-25T17:55:00Z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