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1B503C" w:rsidRDefault="001B503C" w:rsidP="007435AF">
      <w:pPr>
        <w:jc w:val="both"/>
        <w:rPr>
          <w:rFonts w:ascii="Arial Narrow" w:hAnsi="Arial Narrow"/>
        </w:rPr>
      </w:pPr>
    </w:p>
    <w:p w:rsidR="001B503C" w:rsidRDefault="001B503C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E3216D" w:rsidRPr="005838B3" w:rsidTr="00C336FF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E3216D" w:rsidRPr="005838B3" w:rsidRDefault="00E3216D" w:rsidP="00C336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E3216D" w:rsidRPr="005838B3" w:rsidTr="00C336FF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16D" w:rsidRPr="005838B3" w:rsidRDefault="00E3216D" w:rsidP="00C336F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16D" w:rsidRPr="005838B3" w:rsidRDefault="00E3216D" w:rsidP="00C336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3216D" w:rsidRPr="005838B3" w:rsidTr="00C336FF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16D" w:rsidRPr="005838B3" w:rsidRDefault="00E3216D" w:rsidP="00C336F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16D" w:rsidRPr="005838B3" w:rsidRDefault="00E3216D" w:rsidP="00C336FF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E3216D" w:rsidRPr="00400296" w:rsidTr="00C336FF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16D" w:rsidRPr="005838B3" w:rsidRDefault="00E3216D" w:rsidP="00C336F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16D" w:rsidRPr="00E3216D" w:rsidRDefault="00E3216D" w:rsidP="00E3216D">
            <w:pPr>
              <w:jc w:val="both"/>
              <w:rPr>
                <w:rFonts w:asciiTheme="minorHAnsi" w:hAnsiTheme="minorHAnsi"/>
              </w:rPr>
            </w:pPr>
            <w:r w:rsidRPr="00E3216D">
              <w:rPr>
                <w:rFonts w:asciiTheme="minorHAnsi" w:hAnsiTheme="minorHAnsi"/>
              </w:rPr>
              <w:t>Ações para valorização do RRT</w:t>
            </w:r>
          </w:p>
        </w:tc>
      </w:tr>
      <w:tr w:rsidR="00E3216D" w:rsidRPr="005838B3" w:rsidTr="00C336FF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16D" w:rsidRPr="005838B3" w:rsidRDefault="00E3216D" w:rsidP="00C336F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3216D" w:rsidRPr="005838B3" w:rsidTr="00C336FF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3216D" w:rsidRPr="005838B3" w:rsidRDefault="00E3216D" w:rsidP="00DE375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 w:rsidR="00DE3758">
              <w:rPr>
                <w:rFonts w:asciiTheme="minorHAnsi" w:hAnsiTheme="minorHAnsi"/>
                <w:b/>
              </w:rPr>
              <w:t>20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E3216D" w:rsidRPr="006161C6" w:rsidRDefault="00E3216D" w:rsidP="00E3216D">
      <w:pPr>
        <w:jc w:val="both"/>
        <w:rPr>
          <w:rFonts w:ascii="Arial Narrow" w:hAnsi="Arial Narrow"/>
        </w:rPr>
      </w:pPr>
    </w:p>
    <w:p w:rsidR="00E3216D" w:rsidRPr="006161C6" w:rsidRDefault="00E3216D" w:rsidP="00E3216D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>3 de abril</w:t>
      </w:r>
      <w:r>
        <w:rPr>
          <w:rFonts w:asciiTheme="minorHAnsi" w:hAnsiTheme="minorHAnsi"/>
        </w:rPr>
        <w:t xml:space="preserve">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E3216D" w:rsidRDefault="00E3216D" w:rsidP="007435AF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E3216D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1B503C" w:rsidRDefault="001B503C" w:rsidP="007435AF">
      <w:pPr>
        <w:jc w:val="both"/>
        <w:rPr>
          <w:rFonts w:asciiTheme="minorHAnsi" w:hAnsiTheme="minorHAnsi"/>
        </w:rPr>
      </w:pPr>
    </w:p>
    <w:p w:rsidR="000943A4" w:rsidRPr="00772DA6" w:rsidRDefault="007060BB" w:rsidP="00DB16CD">
      <w:pPr>
        <w:jc w:val="both"/>
        <w:rPr>
          <w:rFonts w:asciiTheme="minorHAnsi" w:hAnsiTheme="minorHAnsi"/>
          <w:b/>
        </w:rPr>
      </w:pPr>
      <w:r w:rsidRPr="007060BB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E70055">
        <w:rPr>
          <w:rFonts w:asciiTheme="minorHAnsi" w:hAnsiTheme="minorHAnsi"/>
        </w:rPr>
        <w:t>Encaminhar ao Plenário para conhecimento, a proposta de ações para valorização do RRT elaborada pelo Conselheiro Roberto Andrade Guerra, membro da Comissão de Exercício Profissional.</w:t>
      </w:r>
    </w:p>
    <w:p w:rsidR="00772DA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 1</w:t>
      </w:r>
      <w:r w:rsidR="00E70055">
        <w:rPr>
          <w:rFonts w:asciiTheme="minorHAnsi" w:hAnsiTheme="minorHAnsi"/>
        </w:rPr>
        <w:t xml:space="preserve">3 de abril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0943A4" w:rsidRPr="000943A4" w:rsidRDefault="000943A4" w:rsidP="000943A4">
      <w:pPr>
        <w:jc w:val="both"/>
        <w:rPr>
          <w:rFonts w:asciiTheme="minorHAnsi" w:hAnsiTheme="minorHAnsi"/>
        </w:rPr>
      </w:pPr>
    </w:p>
    <w:p w:rsidR="00E3216D" w:rsidRDefault="00E3216D" w:rsidP="00E3216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3216D" w:rsidRDefault="00E3216D" w:rsidP="00E3216D">
      <w:pPr>
        <w:rPr>
          <w:rFonts w:asciiTheme="minorHAnsi" w:hAnsiTheme="minorHAnsi"/>
        </w:rPr>
      </w:pPr>
      <w:r>
        <w:rPr>
          <w:rFonts w:asciiTheme="minorHAnsi" w:hAnsiTheme="minorHAnsi"/>
        </w:rPr>
        <w:t>Júlio César De Marco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Dennison Caldeira Rocha</w:t>
      </w:r>
    </w:p>
    <w:p w:rsidR="00E3216D" w:rsidRPr="00CC4707" w:rsidRDefault="00E3216D" w:rsidP="00E3216D">
      <w:pPr>
        <w:rPr>
          <w:rFonts w:asciiTheme="minorHAnsi" w:hAnsiTheme="minorHAnsi"/>
        </w:rPr>
      </w:pPr>
      <w:r>
        <w:rPr>
          <w:rFonts w:asciiTheme="minorHAnsi" w:hAnsiTheme="minorHAnsi"/>
        </w:rPr>
        <w:t>Vice-p</w:t>
      </w:r>
      <w:r>
        <w:rPr>
          <w:rFonts w:asciiTheme="minorHAnsi" w:hAnsiTheme="minorHAnsi"/>
        </w:rPr>
        <w:t xml:space="preserve">residente 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o </w:t>
      </w:r>
      <w:r w:rsidRPr="00CC4707">
        <w:rPr>
          <w:rFonts w:asciiTheme="minorHAnsi" w:hAnsiTheme="minorHAnsi"/>
        </w:rPr>
        <w:t>CAU/MG</w:t>
      </w:r>
      <w:r>
        <w:rPr>
          <w:rFonts w:asciiTheme="minorHAnsi" w:hAnsiTheme="minorHAnsi"/>
          <w:b/>
        </w:rPr>
        <w:t xml:space="preserve">                      </w:t>
      </w:r>
      <w:r>
        <w:rPr>
          <w:rFonts w:asciiTheme="minorHAnsi" w:hAnsiTheme="minorHAnsi"/>
          <w:b/>
        </w:rPr>
        <w:t xml:space="preserve">               </w:t>
      </w:r>
      <w:r>
        <w:rPr>
          <w:rFonts w:asciiTheme="minorHAnsi" w:hAnsiTheme="minorHAnsi"/>
          <w:b/>
        </w:rPr>
        <w:t xml:space="preserve">   </w:t>
      </w:r>
      <w:r w:rsidRPr="00CC4707">
        <w:rPr>
          <w:rFonts w:asciiTheme="minorHAnsi" w:hAnsiTheme="minorHAnsi"/>
        </w:rPr>
        <w:t>Coordenador da CPFI-CAU/MG</w:t>
      </w:r>
    </w:p>
    <w:p w:rsidR="00E3216D" w:rsidRDefault="00E3216D" w:rsidP="00E3216D">
      <w:pPr>
        <w:rPr>
          <w:rFonts w:asciiTheme="minorHAnsi" w:hAnsiTheme="minorHAnsi"/>
          <w:b/>
        </w:rPr>
      </w:pPr>
    </w:p>
    <w:p w:rsidR="00E3216D" w:rsidRDefault="00E3216D" w:rsidP="00E3216D">
      <w:pPr>
        <w:rPr>
          <w:rFonts w:asciiTheme="minorHAnsi" w:hAnsiTheme="minorHAnsi"/>
          <w:b/>
        </w:rPr>
      </w:pPr>
    </w:p>
    <w:p w:rsidR="00E3216D" w:rsidRDefault="00E3216D" w:rsidP="00E3216D">
      <w:pPr>
        <w:rPr>
          <w:rFonts w:asciiTheme="minorHAnsi" w:hAnsiTheme="minorHAnsi"/>
          <w:b/>
        </w:rPr>
      </w:pPr>
    </w:p>
    <w:p w:rsidR="00E3216D" w:rsidRDefault="00E3216D" w:rsidP="00E321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Marília Palhares Machado                                            Mauro Santoro Campello</w:t>
      </w:r>
    </w:p>
    <w:p w:rsidR="00E3216D" w:rsidRDefault="00E3216D" w:rsidP="00E321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CED-CAU/MG                                  Coordenador da CEF-CAU/MG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3216D" w:rsidRDefault="00E3216D" w:rsidP="00E3216D">
      <w:pPr>
        <w:jc w:val="both"/>
        <w:rPr>
          <w:rFonts w:asciiTheme="minorHAnsi" w:hAnsiTheme="minorHAnsi"/>
        </w:rPr>
      </w:pPr>
    </w:p>
    <w:p w:rsidR="00E3216D" w:rsidRDefault="00E3216D" w:rsidP="00E321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3216D" w:rsidRDefault="00E3216D" w:rsidP="00E321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D62024" w:rsidRPr="00ED27A1" w:rsidRDefault="00E3216D" w:rsidP="00E3216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Coordenadora da CEP-CAU/MG</w:t>
      </w:r>
      <w:r w:rsidRPr="00ED27A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Coordenadora da COA-CAU/MG</w:t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  <w:r w:rsidR="006A0E4D"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DE375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DE375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68.2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DE375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6F90"/>
    <w:rsid w:val="000D67B1"/>
    <w:rsid w:val="000E24C2"/>
    <w:rsid w:val="0011493D"/>
    <w:rsid w:val="00122EB7"/>
    <w:rsid w:val="0014109E"/>
    <w:rsid w:val="00146DD2"/>
    <w:rsid w:val="00167101"/>
    <w:rsid w:val="00172E85"/>
    <w:rsid w:val="00193B23"/>
    <w:rsid w:val="001B3BED"/>
    <w:rsid w:val="001B503C"/>
    <w:rsid w:val="001E3D80"/>
    <w:rsid w:val="002177EE"/>
    <w:rsid w:val="0022760A"/>
    <w:rsid w:val="0024288F"/>
    <w:rsid w:val="00262CC1"/>
    <w:rsid w:val="00263523"/>
    <w:rsid w:val="002654CD"/>
    <w:rsid w:val="002B5C79"/>
    <w:rsid w:val="002C1971"/>
    <w:rsid w:val="002C79CB"/>
    <w:rsid w:val="002F0AFA"/>
    <w:rsid w:val="003000F1"/>
    <w:rsid w:val="00302702"/>
    <w:rsid w:val="00323D4F"/>
    <w:rsid w:val="00327759"/>
    <w:rsid w:val="00356C84"/>
    <w:rsid w:val="00376896"/>
    <w:rsid w:val="003D0BF8"/>
    <w:rsid w:val="003E5A27"/>
    <w:rsid w:val="003F0C4C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576AF"/>
    <w:rsid w:val="00676B9C"/>
    <w:rsid w:val="006A0E4D"/>
    <w:rsid w:val="006A2EA0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D1C96"/>
    <w:rsid w:val="007E3432"/>
    <w:rsid w:val="00803810"/>
    <w:rsid w:val="00812B93"/>
    <w:rsid w:val="00820A01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23CE9"/>
    <w:rsid w:val="00A60158"/>
    <w:rsid w:val="00A61825"/>
    <w:rsid w:val="00A653CA"/>
    <w:rsid w:val="00A6634A"/>
    <w:rsid w:val="00A723C3"/>
    <w:rsid w:val="00A8495A"/>
    <w:rsid w:val="00A85B5D"/>
    <w:rsid w:val="00AA4575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E119A"/>
    <w:rsid w:val="00BE5F9F"/>
    <w:rsid w:val="00C14B4D"/>
    <w:rsid w:val="00C1579D"/>
    <w:rsid w:val="00C203F2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62024"/>
    <w:rsid w:val="00D65368"/>
    <w:rsid w:val="00D826DA"/>
    <w:rsid w:val="00D86FF5"/>
    <w:rsid w:val="00D906EB"/>
    <w:rsid w:val="00DA5265"/>
    <w:rsid w:val="00DB16CD"/>
    <w:rsid w:val="00DC2230"/>
    <w:rsid w:val="00DE01FA"/>
    <w:rsid w:val="00DE1BCE"/>
    <w:rsid w:val="00DE3758"/>
    <w:rsid w:val="00DF4E41"/>
    <w:rsid w:val="00E046EB"/>
    <w:rsid w:val="00E116E7"/>
    <w:rsid w:val="00E3216D"/>
    <w:rsid w:val="00E55BF0"/>
    <w:rsid w:val="00E70055"/>
    <w:rsid w:val="00E757F9"/>
    <w:rsid w:val="00EB7A50"/>
    <w:rsid w:val="00ED1EFE"/>
    <w:rsid w:val="00ED27A1"/>
    <w:rsid w:val="00EE4FDD"/>
    <w:rsid w:val="00F338E6"/>
    <w:rsid w:val="00F40195"/>
    <w:rsid w:val="00F50E18"/>
    <w:rsid w:val="00F978BF"/>
    <w:rsid w:val="00FA23D4"/>
    <w:rsid w:val="00FA497F"/>
    <w:rsid w:val="00FA7D75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8</cp:revision>
  <cp:lastPrinted>2015-05-19T17:39:00Z</cp:lastPrinted>
  <dcterms:created xsi:type="dcterms:W3CDTF">2015-05-25T13:11:00Z</dcterms:created>
  <dcterms:modified xsi:type="dcterms:W3CDTF">2015-05-28T21:46:00Z</dcterms:modified>
</cp:coreProperties>
</file>