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217A78" w:rsidRDefault="00217A78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217A78" w:rsidRPr="005838B3" w:rsidTr="00A93754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217A78" w:rsidRPr="005838B3" w:rsidRDefault="00217A78" w:rsidP="00A937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838B3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217A78" w:rsidRPr="005838B3" w:rsidTr="00A93754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7A78" w:rsidRPr="005838B3" w:rsidRDefault="00217A78" w:rsidP="00A9375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A78" w:rsidRPr="005838B3" w:rsidRDefault="00217A78" w:rsidP="00A9375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17A78" w:rsidRPr="005838B3" w:rsidTr="00A93754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7A78" w:rsidRPr="005838B3" w:rsidRDefault="00217A78" w:rsidP="00A9375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A78" w:rsidRPr="005838B3" w:rsidRDefault="00217A78" w:rsidP="00A93754">
            <w:pPr>
              <w:spacing w:line="276" w:lineRule="auto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CAU/MG</w:t>
            </w:r>
          </w:p>
        </w:tc>
      </w:tr>
      <w:tr w:rsidR="00217A78" w:rsidRPr="00400296" w:rsidTr="00A93754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7A78" w:rsidRPr="005838B3" w:rsidRDefault="00217A78" w:rsidP="00A9375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A78" w:rsidRPr="00217A78" w:rsidRDefault="00217A78" w:rsidP="00217A78">
            <w:pPr>
              <w:jc w:val="both"/>
              <w:rPr>
                <w:rFonts w:asciiTheme="minorHAnsi" w:hAnsiTheme="minorHAnsi"/>
              </w:rPr>
            </w:pPr>
            <w:r w:rsidRPr="00217A78">
              <w:rPr>
                <w:rFonts w:asciiTheme="minorHAnsi" w:hAnsiTheme="minorHAnsi"/>
              </w:rPr>
              <w:t xml:space="preserve">Criação do emprego de livre provimento e demissão de Assessor de Eventos e funções gratificadas. </w:t>
            </w:r>
          </w:p>
        </w:tc>
      </w:tr>
      <w:tr w:rsidR="00217A78" w:rsidRPr="005838B3" w:rsidTr="00A93754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A78" w:rsidRPr="005838B3" w:rsidRDefault="00217A78" w:rsidP="00A9375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17A78" w:rsidRPr="005838B3" w:rsidTr="00A93754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17A78" w:rsidRPr="005838B3" w:rsidRDefault="00217A78" w:rsidP="00217A7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DELIBERAÇÃO Nº 0</w:t>
            </w:r>
            <w:r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4</w:t>
            </w:r>
            <w:r w:rsidRPr="005838B3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217A78" w:rsidRPr="006161C6" w:rsidRDefault="00217A78" w:rsidP="00217A78">
      <w:pPr>
        <w:jc w:val="both"/>
        <w:rPr>
          <w:rFonts w:ascii="Arial Narrow" w:hAnsi="Arial Narrow"/>
        </w:rPr>
      </w:pPr>
    </w:p>
    <w:p w:rsidR="00217A78" w:rsidRPr="006161C6" w:rsidRDefault="00217A78" w:rsidP="00217A78">
      <w:pPr>
        <w:ind w:firstLine="1701"/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 xml:space="preserve">O Conselho Diretor do CAU/MG – CD-CAU/MG, reunido ordinariamente em Belo Horizonte, na Sede do CAU/MG, no dia </w:t>
      </w:r>
      <w:r>
        <w:rPr>
          <w:rFonts w:asciiTheme="minorHAnsi" w:hAnsiTheme="minorHAnsi"/>
        </w:rPr>
        <w:t>16</w:t>
      </w:r>
      <w:r>
        <w:rPr>
          <w:rFonts w:asciiTheme="minorHAnsi" w:hAnsiTheme="minorHAnsi"/>
        </w:rPr>
        <w:t xml:space="preserve"> de março </w:t>
      </w:r>
      <w:r w:rsidRPr="006161C6">
        <w:rPr>
          <w:rFonts w:asciiTheme="minorHAnsi" w:hAnsiTheme="minorHAnsi"/>
        </w:rPr>
        <w:t xml:space="preserve">de 2015, no uso das competências que lhe conferem o art. 68 do Regimento Interno aprovado pela Deliberação Plenária nº 190/2014, do CAU/MG e homologado pela Deliberação Plenária nº DPABR 0037-03/2014, do CAU/BR; </w:t>
      </w:r>
    </w:p>
    <w:p w:rsidR="00B71ED5" w:rsidRDefault="00B71ED5" w:rsidP="007435AF">
      <w:pPr>
        <w:jc w:val="both"/>
        <w:rPr>
          <w:rFonts w:ascii="Arial Narrow" w:hAnsi="Arial Narrow"/>
        </w:rPr>
      </w:pPr>
    </w:p>
    <w:p w:rsidR="000943A4" w:rsidRPr="00772DA6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217A78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2A08EE" w:rsidRDefault="002A08EE" w:rsidP="007435AF">
      <w:pPr>
        <w:jc w:val="both"/>
        <w:rPr>
          <w:rFonts w:asciiTheme="minorHAnsi" w:hAnsiTheme="minorHAnsi"/>
        </w:rPr>
      </w:pPr>
    </w:p>
    <w:p w:rsidR="00CF10D7" w:rsidRPr="0011572A" w:rsidRDefault="007060BB" w:rsidP="0011572A">
      <w:pPr>
        <w:jc w:val="both"/>
        <w:rPr>
          <w:rFonts w:asciiTheme="minorHAnsi" w:hAnsiTheme="minorHAnsi"/>
        </w:rPr>
      </w:pPr>
      <w:r w:rsidRPr="0011572A">
        <w:rPr>
          <w:rFonts w:asciiTheme="minorHAnsi" w:hAnsiTheme="minorHAnsi"/>
          <w:b/>
        </w:rPr>
        <w:t>Art. 1º</w:t>
      </w:r>
      <w:r w:rsidRPr="0011572A">
        <w:rPr>
          <w:rFonts w:asciiTheme="minorHAnsi" w:hAnsiTheme="minorHAnsi"/>
        </w:rPr>
        <w:t xml:space="preserve"> </w:t>
      </w:r>
      <w:r w:rsidR="00CF10D7" w:rsidRPr="0011572A">
        <w:rPr>
          <w:rFonts w:asciiTheme="minorHAnsi" w:hAnsiTheme="minorHAnsi"/>
        </w:rPr>
        <w:t xml:space="preserve">Encaminhar ao Plenário para análise e aprovação, </w:t>
      </w:r>
      <w:bookmarkStart w:id="0" w:name="_GoBack"/>
      <w:bookmarkEnd w:id="0"/>
      <w:r w:rsidR="00CF10D7" w:rsidRPr="0011572A">
        <w:rPr>
          <w:rFonts w:asciiTheme="minorHAnsi" w:hAnsiTheme="minorHAnsi"/>
        </w:rPr>
        <w:t>a proposta de criação do emprego de livre provimento de Assessor de Eventos</w:t>
      </w:r>
      <w:r w:rsidR="0011572A" w:rsidRPr="0011572A">
        <w:rPr>
          <w:rFonts w:asciiTheme="minorHAnsi" w:hAnsiTheme="minorHAnsi"/>
        </w:rPr>
        <w:t xml:space="preserve"> com requisito de escolaridade de nível superior e remuneração de </w:t>
      </w:r>
      <w:r w:rsidR="00CF10D7" w:rsidRPr="0011572A">
        <w:rPr>
          <w:rFonts w:asciiTheme="minorHAnsi" w:hAnsiTheme="minorHAnsi"/>
        </w:rPr>
        <w:t>R$ 4.500,00 (quatro mil e quinhentos reais).</w:t>
      </w:r>
    </w:p>
    <w:p w:rsidR="00CF10D7" w:rsidRPr="005D447B" w:rsidRDefault="00CF10D7" w:rsidP="00CF10D7">
      <w:pPr>
        <w:jc w:val="both"/>
        <w:rPr>
          <w:rFonts w:ascii="Arial Narrow" w:hAnsi="Arial Narrow"/>
        </w:rPr>
      </w:pPr>
    </w:p>
    <w:p w:rsidR="00CF10D7" w:rsidRPr="00CF10D7" w:rsidRDefault="00CF10D7" w:rsidP="00CF10D7">
      <w:pPr>
        <w:jc w:val="both"/>
        <w:rPr>
          <w:rFonts w:asciiTheme="minorHAnsi" w:hAnsiTheme="minorHAnsi"/>
        </w:rPr>
      </w:pPr>
      <w:r w:rsidRPr="00CF10D7">
        <w:rPr>
          <w:rFonts w:asciiTheme="minorHAnsi" w:hAnsiTheme="minorHAnsi"/>
          <w:b/>
        </w:rPr>
        <w:t xml:space="preserve">Art. 2º </w:t>
      </w:r>
      <w:r>
        <w:rPr>
          <w:rFonts w:asciiTheme="minorHAnsi" w:hAnsiTheme="minorHAnsi"/>
        </w:rPr>
        <w:t>Encaminhar</w:t>
      </w:r>
      <w:r w:rsidRPr="00CF10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ao Plenário para análise e aprovação, a proposta de criação d</w:t>
      </w:r>
      <w:r w:rsidRPr="00CF10D7">
        <w:rPr>
          <w:rFonts w:asciiTheme="minorHAnsi" w:hAnsiTheme="minorHAnsi"/>
        </w:rPr>
        <w:t xml:space="preserve">as funções gratificadas de Gestor de Atendimento, Gestor Administrativo e de Recursos Humanos e </w:t>
      </w:r>
      <w:r>
        <w:rPr>
          <w:rFonts w:asciiTheme="minorHAnsi" w:hAnsiTheme="minorHAnsi"/>
        </w:rPr>
        <w:t xml:space="preserve">de </w:t>
      </w:r>
      <w:r w:rsidRPr="00CF10D7">
        <w:rPr>
          <w:rFonts w:asciiTheme="minorHAnsi" w:hAnsiTheme="minorHAnsi"/>
        </w:rPr>
        <w:t xml:space="preserve">Supervisor do SICCAU, conforme Anexo I </w:t>
      </w:r>
      <w:r>
        <w:rPr>
          <w:rFonts w:asciiTheme="minorHAnsi" w:hAnsiTheme="minorHAnsi"/>
        </w:rPr>
        <w:t xml:space="preserve">constante desta Deliberação. </w:t>
      </w:r>
    </w:p>
    <w:p w:rsidR="00CF10D7" w:rsidRPr="005D447B" w:rsidRDefault="00CF10D7" w:rsidP="00CF10D7">
      <w:pPr>
        <w:ind w:left="2127"/>
        <w:jc w:val="both"/>
        <w:rPr>
          <w:rFonts w:ascii="Arial Narrow" w:hAnsi="Arial Narrow"/>
          <w:i/>
        </w:rPr>
      </w:pPr>
    </w:p>
    <w:p w:rsidR="00743AE6" w:rsidRPr="00C3121C" w:rsidRDefault="00E757F9" w:rsidP="00E757F9">
      <w:pPr>
        <w:jc w:val="both"/>
        <w:rPr>
          <w:rFonts w:asciiTheme="minorHAnsi" w:hAnsiTheme="minorHAnsi"/>
        </w:rPr>
      </w:pPr>
      <w:r w:rsidRPr="00E757F9">
        <w:rPr>
          <w:rFonts w:asciiTheme="minorHAnsi" w:hAnsiTheme="minorHAnsi"/>
          <w:b/>
        </w:rPr>
        <w:t xml:space="preserve">Art. </w:t>
      </w:r>
      <w:r w:rsidR="00CF10D7">
        <w:rPr>
          <w:rFonts w:asciiTheme="minorHAnsi" w:hAnsiTheme="minorHAnsi"/>
          <w:b/>
        </w:rPr>
        <w:t>3</w:t>
      </w:r>
      <w:r w:rsidRPr="00E757F9">
        <w:rPr>
          <w:rFonts w:asciiTheme="minorHAnsi" w:hAnsiTheme="minorHAnsi"/>
          <w:b/>
        </w:rPr>
        <w:t>º</w:t>
      </w:r>
      <w:r>
        <w:rPr>
          <w:rFonts w:asciiTheme="minorHAnsi" w:hAnsiTheme="minorHAnsi"/>
        </w:rPr>
        <w:t xml:space="preserve"> </w:t>
      </w:r>
      <w:r w:rsidR="00772DA6" w:rsidRPr="00E757F9">
        <w:rPr>
          <w:rFonts w:asciiTheme="minorHAnsi" w:hAnsiTheme="minorHAnsi"/>
        </w:rPr>
        <w:t xml:space="preserve">Esta deliberação </w:t>
      </w:r>
      <w:r>
        <w:rPr>
          <w:rFonts w:asciiTheme="minorHAnsi" w:hAnsiTheme="minorHAnsi"/>
        </w:rPr>
        <w:t xml:space="preserve">do Conselho Diretor entra em vigor </w:t>
      </w:r>
      <w:r w:rsidR="00743AE6" w:rsidRPr="00C3121C">
        <w:rPr>
          <w:rFonts w:asciiTheme="minorHAnsi" w:hAnsiTheme="minorHAnsi"/>
        </w:rPr>
        <w:t>nesta data.</w:t>
      </w: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DB16CD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Belo Horizonte, 16 de março </w:t>
      </w:r>
      <w:r w:rsidR="000943A4">
        <w:rPr>
          <w:rFonts w:asciiTheme="minorHAnsi" w:hAnsiTheme="minorHAnsi"/>
        </w:rPr>
        <w:t>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217A78" w:rsidRDefault="00217A78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217A78" w:rsidRPr="00400296" w:rsidRDefault="00217A78" w:rsidP="00217A78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Vera Maria N. Carneiro M. de Araújo                       Dennison Caldeira Rocha</w:t>
      </w:r>
    </w:p>
    <w:p w:rsidR="00217A78" w:rsidRPr="00400296" w:rsidRDefault="00217A78" w:rsidP="00217A78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Presidente do CD-CAU/MG</w:t>
      </w:r>
      <w:r w:rsidRPr="00400296">
        <w:rPr>
          <w:rFonts w:asciiTheme="minorHAnsi" w:hAnsiTheme="minorHAnsi"/>
          <w:b/>
        </w:rPr>
        <w:tab/>
        <w:t xml:space="preserve">                                    </w:t>
      </w:r>
      <w:r w:rsidRPr="00400296">
        <w:rPr>
          <w:rFonts w:asciiTheme="minorHAnsi" w:hAnsiTheme="minorHAnsi"/>
        </w:rPr>
        <w:t>Coordenador do CPFI-CAU/MG</w:t>
      </w:r>
    </w:p>
    <w:p w:rsidR="00217A78" w:rsidRPr="00400296" w:rsidRDefault="00217A78" w:rsidP="00217A78">
      <w:pPr>
        <w:jc w:val="both"/>
        <w:rPr>
          <w:rFonts w:asciiTheme="minorHAnsi" w:hAnsiTheme="minorHAnsi"/>
        </w:rPr>
      </w:pPr>
    </w:p>
    <w:p w:rsidR="00217A78" w:rsidRDefault="00217A78" w:rsidP="00217A78">
      <w:pPr>
        <w:jc w:val="both"/>
        <w:rPr>
          <w:rFonts w:asciiTheme="minorHAnsi" w:hAnsiTheme="minorHAnsi"/>
        </w:rPr>
      </w:pPr>
    </w:p>
    <w:p w:rsidR="00217A78" w:rsidRPr="00400296" w:rsidRDefault="00217A78" w:rsidP="00217A78">
      <w:pPr>
        <w:jc w:val="both"/>
        <w:rPr>
          <w:rFonts w:asciiTheme="minorHAnsi" w:hAnsiTheme="minorHAnsi"/>
        </w:rPr>
      </w:pPr>
    </w:p>
    <w:p w:rsidR="00217A78" w:rsidRPr="00400296" w:rsidRDefault="00217A78" w:rsidP="00217A78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Marília Palhares Machado                                           Mauro Santoro Campello</w:t>
      </w:r>
    </w:p>
    <w:p w:rsidR="00217A78" w:rsidRPr="00400296" w:rsidRDefault="00217A78" w:rsidP="00217A78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CED-CAU/MG                                 Coordenador da CEF-CAU/MG</w:t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217A78" w:rsidRDefault="00217A78" w:rsidP="00217A78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217A78" w:rsidRPr="00400296" w:rsidRDefault="00217A78" w:rsidP="00217A78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217A78" w:rsidRPr="00400296" w:rsidRDefault="00217A78" w:rsidP="00217A78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217A78" w:rsidRPr="00ED27A1" w:rsidRDefault="00217A78" w:rsidP="00217A78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CEP-CAU/MG</w:t>
      </w:r>
      <w:r w:rsidRPr="00400296">
        <w:rPr>
          <w:rFonts w:asciiTheme="minorHAnsi" w:hAnsiTheme="minorHAnsi"/>
        </w:rPr>
        <w:tab/>
        <w:t xml:space="preserve">                        Coordenadora da COA-CAU/MG</w:t>
      </w:r>
      <w:r w:rsidRPr="00400296">
        <w:rPr>
          <w:rFonts w:asciiTheme="minorHAnsi" w:hAnsiTheme="minorHAnsi"/>
        </w:rPr>
        <w:tab/>
      </w:r>
    </w:p>
    <w:p w:rsidR="00217A78" w:rsidRPr="000943A4" w:rsidRDefault="00217A78" w:rsidP="00217A78">
      <w:pPr>
        <w:jc w:val="both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Pr="000943A4" w:rsidRDefault="000943A4" w:rsidP="000943A4">
      <w:pPr>
        <w:jc w:val="both"/>
        <w:rPr>
          <w:rFonts w:asciiTheme="minorHAnsi" w:hAnsiTheme="minorHAnsi"/>
        </w:rPr>
      </w:pPr>
    </w:p>
    <w:p w:rsidR="002A08EE" w:rsidRDefault="006A0E4D" w:rsidP="007435AF">
      <w:pPr>
        <w:jc w:val="both"/>
        <w:rPr>
          <w:rFonts w:asciiTheme="minorHAnsi" w:hAnsiTheme="minorHAnsi"/>
        </w:rPr>
      </w:pPr>
      <w:r w:rsidRPr="00ED27A1">
        <w:rPr>
          <w:rFonts w:asciiTheme="minorHAnsi" w:hAnsiTheme="minorHAnsi"/>
        </w:rPr>
        <w:lastRenderedPageBreak/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</w:p>
    <w:p w:rsidR="002A08EE" w:rsidRPr="00F66E5A" w:rsidRDefault="002A08EE" w:rsidP="00217A7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PROJETO DE DELIBERAÇÃO PLENÁRIA</w:t>
      </w:r>
      <w:r w:rsidRPr="000856E1">
        <w:rPr>
          <w:b/>
          <w:sz w:val="28"/>
          <w:szCs w:val="28"/>
        </w:rPr>
        <w:t xml:space="preserve"> Nº</w:t>
      </w:r>
      <w:r>
        <w:rPr>
          <w:b/>
          <w:sz w:val="28"/>
          <w:szCs w:val="28"/>
        </w:rPr>
        <w:t xml:space="preserve"> __</w:t>
      </w:r>
      <w:r w:rsidRPr="00F66E5A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16</w:t>
      </w:r>
      <w:r w:rsidRPr="00F66E5A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MARÇO</w:t>
      </w:r>
      <w:r w:rsidRPr="00F66E5A">
        <w:rPr>
          <w:b/>
          <w:sz w:val="28"/>
          <w:szCs w:val="28"/>
        </w:rPr>
        <w:t xml:space="preserve"> DE </w:t>
      </w:r>
      <w:proofErr w:type="gramStart"/>
      <w:r w:rsidRPr="00F66E5A">
        <w:rPr>
          <w:b/>
          <w:sz w:val="28"/>
          <w:szCs w:val="28"/>
        </w:rPr>
        <w:t>2015</w:t>
      </w:r>
      <w:proofErr w:type="gramEnd"/>
    </w:p>
    <w:p w:rsidR="002A08EE" w:rsidRDefault="002A08EE" w:rsidP="002A08EE">
      <w:pPr>
        <w:jc w:val="both"/>
      </w:pPr>
    </w:p>
    <w:p w:rsidR="002A08EE" w:rsidRDefault="002A08EE" w:rsidP="002A08EE">
      <w:pPr>
        <w:jc w:val="both"/>
      </w:pPr>
    </w:p>
    <w:p w:rsidR="002A08EE" w:rsidRDefault="002A08EE" w:rsidP="002A08EE">
      <w:pPr>
        <w:ind w:left="3540"/>
        <w:jc w:val="both"/>
      </w:pPr>
      <w:r>
        <w:t xml:space="preserve">Cria emprego de livre provimento e funções gratificadas </w:t>
      </w:r>
      <w:r w:rsidRPr="008824AF">
        <w:t>no Conselho de Arquitetura e Urbanismo do Estado de Minas Gerais – CAU/MG.</w:t>
      </w:r>
    </w:p>
    <w:p w:rsidR="002A08EE" w:rsidRDefault="002A08EE" w:rsidP="002A08EE">
      <w:pPr>
        <w:jc w:val="both"/>
      </w:pPr>
    </w:p>
    <w:p w:rsidR="002A08EE" w:rsidRDefault="002A08EE" w:rsidP="002A08EE">
      <w:pPr>
        <w:jc w:val="both"/>
      </w:pPr>
    </w:p>
    <w:p w:rsidR="002A08EE" w:rsidRDefault="002A08EE" w:rsidP="002A08EE">
      <w:pPr>
        <w:jc w:val="both"/>
      </w:pPr>
      <w:r w:rsidRPr="00E073EB">
        <w:t>O Conselho de Arquitetura e Urbanismo do Estado de Minas Gerais, no uso de suas atribuições que lhe conferem o art. 9º, inciso XXIX, do Regimento Interno aprovado pela Deliberação Plenária nº 190/2014 e homologado pela Deliberação Plenária nº DPABR 0037-03/2014 do Conselho de Arquitetura e Urbanismo do Brasil – CAU/BR,</w:t>
      </w:r>
      <w:r w:rsidRPr="008824AF">
        <w:t xml:space="preserve"> </w:t>
      </w:r>
    </w:p>
    <w:p w:rsidR="002A08EE" w:rsidRDefault="002A08EE" w:rsidP="007435AF">
      <w:pPr>
        <w:jc w:val="both"/>
        <w:rPr>
          <w:rFonts w:asciiTheme="minorHAnsi" w:hAnsiTheme="minorHAnsi"/>
        </w:rPr>
      </w:pPr>
    </w:p>
    <w:p w:rsidR="002A08EE" w:rsidRDefault="002A08EE" w:rsidP="002A08EE">
      <w:pPr>
        <w:jc w:val="both"/>
      </w:pPr>
      <w:r>
        <w:t>RESOLVE:</w:t>
      </w:r>
    </w:p>
    <w:p w:rsidR="002A08EE" w:rsidRDefault="002A08EE" w:rsidP="002A08EE">
      <w:pPr>
        <w:jc w:val="both"/>
      </w:pPr>
    </w:p>
    <w:p w:rsidR="002A08EE" w:rsidRDefault="002A08EE" w:rsidP="002A08EE">
      <w:pPr>
        <w:jc w:val="both"/>
      </w:pPr>
      <w:r>
        <w:t>Art. 1º O art. 3º do Ato Normativo nº 01 de 13 de fevereiro de 2012 passa a constar com o seguinte acréscimo:</w:t>
      </w:r>
    </w:p>
    <w:p w:rsidR="002A08EE" w:rsidRDefault="002A08EE" w:rsidP="002A08EE">
      <w:pPr>
        <w:jc w:val="both"/>
      </w:pPr>
    </w:p>
    <w:p w:rsidR="002A08EE" w:rsidRPr="00F26DF0" w:rsidRDefault="002A08EE" w:rsidP="002A08EE">
      <w:pPr>
        <w:ind w:left="2160"/>
        <w:jc w:val="both"/>
        <w:rPr>
          <w:i/>
        </w:rPr>
      </w:pPr>
      <w:r w:rsidRPr="00F26DF0">
        <w:rPr>
          <w:i/>
        </w:rPr>
        <w:t>(...)</w:t>
      </w:r>
    </w:p>
    <w:p w:rsidR="002A08EE" w:rsidRPr="00F26DF0" w:rsidRDefault="002A08EE" w:rsidP="002A08EE">
      <w:pPr>
        <w:ind w:left="2160"/>
        <w:jc w:val="both"/>
        <w:rPr>
          <w:i/>
        </w:rPr>
      </w:pPr>
    </w:p>
    <w:p w:rsidR="002A08EE" w:rsidRDefault="002A08EE" w:rsidP="002A08EE">
      <w:pPr>
        <w:ind w:left="2160"/>
        <w:jc w:val="both"/>
      </w:pPr>
      <w:r w:rsidRPr="00E073EB">
        <w:rPr>
          <w:b/>
          <w:i/>
        </w:rPr>
        <w:t>m)</w:t>
      </w:r>
      <w:r w:rsidRPr="00F26DF0">
        <w:rPr>
          <w:i/>
        </w:rPr>
        <w:t xml:space="preserve"> Assessor de Eventos.</w:t>
      </w:r>
    </w:p>
    <w:p w:rsidR="002A08EE" w:rsidRDefault="002A08EE" w:rsidP="002A08EE">
      <w:pPr>
        <w:jc w:val="both"/>
      </w:pPr>
    </w:p>
    <w:p w:rsidR="002A08EE" w:rsidRDefault="002A08EE" w:rsidP="002A08EE">
      <w:pPr>
        <w:jc w:val="both"/>
      </w:pPr>
      <w:r>
        <w:t>Art. 2º O art. 6º do Ato Normativo n</w:t>
      </w:r>
      <w:r w:rsidRPr="001B5383">
        <w:rPr>
          <w:vertAlign w:val="superscript"/>
        </w:rPr>
        <w:t>o</w:t>
      </w:r>
      <w:r>
        <w:t>. 01 de 13 de fevereiro de 2012 passa a constar com o seguinte acréscimo:</w:t>
      </w:r>
    </w:p>
    <w:p w:rsidR="002A08EE" w:rsidRDefault="002A08EE" w:rsidP="002A08EE">
      <w:pPr>
        <w:jc w:val="both"/>
      </w:pPr>
    </w:p>
    <w:p w:rsidR="002A08EE" w:rsidRPr="00F26DF0" w:rsidRDefault="002A08EE" w:rsidP="002A08EE">
      <w:pPr>
        <w:ind w:left="2160"/>
        <w:jc w:val="both"/>
        <w:rPr>
          <w:i/>
        </w:rPr>
      </w:pPr>
      <w:r w:rsidRPr="00F26DF0">
        <w:rPr>
          <w:i/>
        </w:rPr>
        <w:t>(...)</w:t>
      </w:r>
    </w:p>
    <w:p w:rsidR="002A08EE" w:rsidRPr="00F26DF0" w:rsidRDefault="002A08EE" w:rsidP="002A08EE">
      <w:pPr>
        <w:ind w:left="2160"/>
        <w:jc w:val="both"/>
        <w:rPr>
          <w:i/>
        </w:rPr>
      </w:pPr>
    </w:p>
    <w:p w:rsidR="002A08EE" w:rsidRDefault="002A08EE" w:rsidP="002A08EE">
      <w:pPr>
        <w:ind w:left="2160"/>
        <w:jc w:val="both"/>
      </w:pPr>
      <w:r w:rsidRPr="00E073EB">
        <w:rPr>
          <w:b/>
          <w:i/>
        </w:rPr>
        <w:t>m)</w:t>
      </w:r>
      <w:r w:rsidRPr="00F26DF0">
        <w:rPr>
          <w:i/>
        </w:rPr>
        <w:t xml:space="preserve"> </w:t>
      </w:r>
      <w:r>
        <w:rPr>
          <w:i/>
        </w:rPr>
        <w:t>Assessor de Eventos: Salário R$4.500,00 (quatro mil e quinhentos reais)</w:t>
      </w:r>
    </w:p>
    <w:p w:rsidR="002A08EE" w:rsidRDefault="002A08EE" w:rsidP="002A08EE">
      <w:pPr>
        <w:jc w:val="both"/>
      </w:pPr>
    </w:p>
    <w:p w:rsidR="002A08EE" w:rsidRDefault="002A08EE" w:rsidP="002A08EE">
      <w:pPr>
        <w:jc w:val="both"/>
      </w:pPr>
      <w:r>
        <w:t>Art. 3º O Ato Normativo nº 01 de 13 de fevereiro de 2012 passa a constar com a inserção do seguinte artigo:</w:t>
      </w:r>
    </w:p>
    <w:p w:rsidR="002A08EE" w:rsidRDefault="002A08EE" w:rsidP="002A08EE">
      <w:pPr>
        <w:jc w:val="both"/>
      </w:pPr>
    </w:p>
    <w:p w:rsidR="002A08EE" w:rsidRPr="00E073EB" w:rsidRDefault="002A08EE" w:rsidP="002A08EE">
      <w:pPr>
        <w:ind w:left="2127"/>
        <w:jc w:val="both"/>
        <w:rPr>
          <w:i/>
        </w:rPr>
      </w:pPr>
      <w:r w:rsidRPr="00E073EB">
        <w:rPr>
          <w:b/>
          <w:i/>
        </w:rPr>
        <w:t>Art. 6º-A</w:t>
      </w:r>
      <w:r w:rsidRPr="00E073EB">
        <w:rPr>
          <w:i/>
        </w:rPr>
        <w:t xml:space="preserve"> Ficam criadas as funções gratificadas abaixo descritas a serem ocupadas por empregados efetivos do Conselho de Arquitetura e Urbanismo de Minas Gerais, no</w:t>
      </w:r>
      <w:r>
        <w:rPr>
          <w:i/>
        </w:rPr>
        <w:t>s</w:t>
      </w:r>
      <w:r w:rsidRPr="00E073EB">
        <w:rPr>
          <w:i/>
        </w:rPr>
        <w:t xml:space="preserve"> seguintes termos:</w:t>
      </w:r>
    </w:p>
    <w:p w:rsidR="002A08EE" w:rsidRPr="00E073EB" w:rsidRDefault="002A08EE" w:rsidP="002A08EE">
      <w:pPr>
        <w:ind w:left="2127"/>
        <w:jc w:val="both"/>
        <w:rPr>
          <w:i/>
        </w:rPr>
      </w:pPr>
      <w:r w:rsidRPr="00E073EB">
        <w:rPr>
          <w:i/>
        </w:rPr>
        <w:t>I - Gestor de Atendimento;</w:t>
      </w:r>
    </w:p>
    <w:p w:rsidR="002A08EE" w:rsidRPr="00E073EB" w:rsidRDefault="002A08EE" w:rsidP="002A08EE">
      <w:pPr>
        <w:ind w:left="2127"/>
        <w:jc w:val="both"/>
        <w:rPr>
          <w:i/>
        </w:rPr>
      </w:pPr>
      <w:r w:rsidRPr="00E073EB">
        <w:rPr>
          <w:i/>
        </w:rPr>
        <w:t>II - Gestor Administrativo e de Recursos Humanos;</w:t>
      </w:r>
    </w:p>
    <w:p w:rsidR="002A08EE" w:rsidRPr="00E073EB" w:rsidRDefault="002A08EE" w:rsidP="002A08EE">
      <w:pPr>
        <w:ind w:left="2127"/>
        <w:jc w:val="both"/>
        <w:rPr>
          <w:i/>
        </w:rPr>
      </w:pPr>
      <w:r w:rsidRPr="00E073EB">
        <w:rPr>
          <w:i/>
        </w:rPr>
        <w:t>I</w:t>
      </w:r>
      <w:r>
        <w:rPr>
          <w:i/>
        </w:rPr>
        <w:t>II</w:t>
      </w:r>
      <w:r w:rsidRPr="00E073EB">
        <w:rPr>
          <w:i/>
        </w:rPr>
        <w:t xml:space="preserve"> - Supervisor do SICCAU.</w:t>
      </w:r>
    </w:p>
    <w:p w:rsidR="002A08EE" w:rsidRPr="00E073EB" w:rsidRDefault="002A08EE" w:rsidP="002A08EE">
      <w:pPr>
        <w:ind w:left="2127"/>
        <w:jc w:val="both"/>
        <w:rPr>
          <w:i/>
        </w:rPr>
      </w:pPr>
      <w:r w:rsidRPr="00E073EB">
        <w:rPr>
          <w:i/>
        </w:rPr>
        <w:t xml:space="preserve">§ 1º Os ocupantes das funções descritas nos incisos I </w:t>
      </w:r>
      <w:r>
        <w:rPr>
          <w:i/>
        </w:rPr>
        <w:t>e</w:t>
      </w:r>
      <w:r w:rsidRPr="00E073EB">
        <w:rPr>
          <w:i/>
        </w:rPr>
        <w:t xml:space="preserve"> II receber</w:t>
      </w:r>
      <w:r>
        <w:rPr>
          <w:i/>
        </w:rPr>
        <w:t>ão</w:t>
      </w:r>
      <w:r w:rsidRPr="00E073EB">
        <w:rPr>
          <w:i/>
        </w:rPr>
        <w:t xml:space="preserve"> um</w:t>
      </w:r>
      <w:r>
        <w:rPr>
          <w:i/>
        </w:rPr>
        <w:t>a gratificação</w:t>
      </w:r>
      <w:r w:rsidRPr="00E073EB">
        <w:rPr>
          <w:i/>
        </w:rPr>
        <w:t xml:space="preserve"> de 10% (dez por cento) sobre o salário base do emprego ocupado.</w:t>
      </w:r>
    </w:p>
    <w:p w:rsidR="002A08EE" w:rsidRDefault="002A08EE" w:rsidP="002A08EE">
      <w:pPr>
        <w:ind w:left="2127"/>
        <w:jc w:val="both"/>
        <w:rPr>
          <w:i/>
        </w:rPr>
      </w:pPr>
    </w:p>
    <w:p w:rsidR="002A08EE" w:rsidRDefault="002A08EE" w:rsidP="002A08EE">
      <w:pPr>
        <w:ind w:left="2127"/>
        <w:jc w:val="both"/>
        <w:rPr>
          <w:i/>
        </w:rPr>
      </w:pPr>
    </w:p>
    <w:p w:rsidR="002A08EE" w:rsidRDefault="002A08EE" w:rsidP="002A08EE">
      <w:pPr>
        <w:ind w:left="2127"/>
        <w:jc w:val="both"/>
        <w:rPr>
          <w:i/>
        </w:rPr>
      </w:pPr>
    </w:p>
    <w:p w:rsidR="00217A78" w:rsidRDefault="00217A78" w:rsidP="002A08EE">
      <w:pPr>
        <w:ind w:left="2127"/>
        <w:jc w:val="both"/>
        <w:rPr>
          <w:i/>
        </w:rPr>
      </w:pPr>
    </w:p>
    <w:p w:rsidR="00217A78" w:rsidRDefault="00217A78" w:rsidP="002A08EE">
      <w:pPr>
        <w:ind w:left="2127"/>
        <w:jc w:val="both"/>
        <w:rPr>
          <w:i/>
        </w:rPr>
      </w:pPr>
    </w:p>
    <w:p w:rsidR="00217A78" w:rsidRDefault="00217A78" w:rsidP="002A08EE">
      <w:pPr>
        <w:ind w:left="2127"/>
        <w:jc w:val="both"/>
        <w:rPr>
          <w:i/>
        </w:rPr>
      </w:pPr>
    </w:p>
    <w:p w:rsidR="002A08EE" w:rsidRPr="00E073EB" w:rsidRDefault="002A08EE" w:rsidP="002A08EE">
      <w:pPr>
        <w:ind w:left="2127"/>
        <w:jc w:val="both"/>
        <w:rPr>
          <w:i/>
        </w:rPr>
      </w:pPr>
      <w:r w:rsidRPr="00E073EB">
        <w:rPr>
          <w:i/>
        </w:rPr>
        <w:t>§ 2º O ocupante da função descrita no inciso</w:t>
      </w:r>
      <w:r>
        <w:rPr>
          <w:i/>
        </w:rPr>
        <w:t xml:space="preserve"> III</w:t>
      </w:r>
      <w:r w:rsidRPr="00E073EB">
        <w:rPr>
          <w:i/>
        </w:rPr>
        <w:t xml:space="preserve"> receberá um</w:t>
      </w:r>
      <w:r>
        <w:rPr>
          <w:i/>
        </w:rPr>
        <w:t>a gratificação</w:t>
      </w:r>
      <w:r w:rsidRPr="00E073EB">
        <w:rPr>
          <w:i/>
        </w:rPr>
        <w:t xml:space="preserve"> de 15% (quinze por cento) sobre o salário base do emprego ocupado.</w:t>
      </w:r>
    </w:p>
    <w:p w:rsidR="002A08EE" w:rsidRPr="00E073EB" w:rsidRDefault="002A08EE" w:rsidP="002A08EE">
      <w:pPr>
        <w:ind w:left="2127"/>
        <w:jc w:val="both"/>
        <w:rPr>
          <w:i/>
        </w:rPr>
      </w:pPr>
      <w:r w:rsidRPr="00E073EB">
        <w:rPr>
          <w:i/>
        </w:rPr>
        <w:t>§ 3º A ocupação das funções gratificadas descritas neste artigo dar-se-á por designação d</w:t>
      </w:r>
      <w:r>
        <w:rPr>
          <w:i/>
        </w:rPr>
        <w:t>o</w:t>
      </w:r>
      <w:r w:rsidRPr="00E073EB">
        <w:rPr>
          <w:i/>
        </w:rPr>
        <w:t xml:space="preserve"> Presidente do CAU/MG.</w:t>
      </w:r>
    </w:p>
    <w:p w:rsidR="002A08EE" w:rsidRPr="00E073EB" w:rsidRDefault="002A08EE" w:rsidP="002A08EE">
      <w:pPr>
        <w:ind w:left="2127"/>
        <w:jc w:val="both"/>
        <w:rPr>
          <w:i/>
        </w:rPr>
      </w:pPr>
      <w:r w:rsidRPr="00E073EB">
        <w:rPr>
          <w:i/>
        </w:rPr>
        <w:t>§ 4º As gratificações a que se refere este artigo não se incorporam ao salário do empregado ocupante de emprego de provimento efetivo e o direito ao seu recebimento cessará ao término do desempenho deste.</w:t>
      </w:r>
    </w:p>
    <w:p w:rsidR="002A08EE" w:rsidRDefault="002A08EE" w:rsidP="002A08EE">
      <w:pPr>
        <w:ind w:left="2127"/>
        <w:jc w:val="both"/>
      </w:pPr>
    </w:p>
    <w:p w:rsidR="002A08EE" w:rsidRDefault="002A08EE" w:rsidP="002A08EE">
      <w:pPr>
        <w:jc w:val="both"/>
      </w:pPr>
      <w:r>
        <w:t xml:space="preserve">Art. 4º O descritivo dos cargos criados por esta Deliberação Plenária segue no Anexo I, bem como daqueles cargos aprovados por meio da </w:t>
      </w:r>
      <w:r w:rsidRPr="00706E95">
        <w:t>Deliberação Plenária CAU/MG nº 207/2015</w:t>
      </w:r>
      <w:r>
        <w:t xml:space="preserve">, alterada pela </w:t>
      </w:r>
      <w:r w:rsidRPr="00706E95">
        <w:t>Deliberação Plenária CAU/MG nº 218/2015</w:t>
      </w:r>
      <w:r>
        <w:t>.</w:t>
      </w:r>
    </w:p>
    <w:p w:rsidR="002A08EE" w:rsidRDefault="002A08EE" w:rsidP="002A08EE">
      <w:pPr>
        <w:jc w:val="both"/>
      </w:pPr>
    </w:p>
    <w:p w:rsidR="002A08EE" w:rsidRDefault="002A08EE" w:rsidP="002A08EE">
      <w:pPr>
        <w:jc w:val="both"/>
      </w:pPr>
      <w:r>
        <w:t xml:space="preserve">Art. 5º A gratificação de 10% (dez por cento) mencionada no art. 1º da </w:t>
      </w:r>
      <w:r w:rsidRPr="00706E95">
        <w:t>Deliberação Plenária CAU/MG nº 207/2015</w:t>
      </w:r>
      <w:r>
        <w:t xml:space="preserve">, alterada pela </w:t>
      </w:r>
      <w:r w:rsidRPr="00706E95">
        <w:t>Deliberação Plenária CAU/MG nº 218/2015</w:t>
      </w:r>
      <w:r>
        <w:t>, passa a ser de 15% (quinze por cento).</w:t>
      </w:r>
    </w:p>
    <w:p w:rsidR="002A08EE" w:rsidRDefault="002A08EE" w:rsidP="002A08EE">
      <w:pPr>
        <w:jc w:val="both"/>
      </w:pPr>
    </w:p>
    <w:p w:rsidR="002A08EE" w:rsidRDefault="002A08EE" w:rsidP="002A08EE">
      <w:pPr>
        <w:jc w:val="both"/>
      </w:pPr>
      <w:r>
        <w:t>Art. 6º Esta Deliberação Plenária entra em vigor nesta data.</w:t>
      </w:r>
    </w:p>
    <w:p w:rsidR="002A08EE" w:rsidRDefault="002A08EE" w:rsidP="002A08EE">
      <w:pPr>
        <w:jc w:val="both"/>
      </w:pPr>
    </w:p>
    <w:p w:rsidR="002A08EE" w:rsidRDefault="002A08EE" w:rsidP="002A08EE">
      <w:pPr>
        <w:jc w:val="center"/>
      </w:pPr>
    </w:p>
    <w:p w:rsidR="002A08EE" w:rsidRDefault="002A08EE" w:rsidP="002A08EE">
      <w:pPr>
        <w:jc w:val="center"/>
      </w:pPr>
      <w:r>
        <w:t>Belo Horizonte, 16 de março de 2015.</w:t>
      </w:r>
    </w:p>
    <w:p w:rsidR="002A08EE" w:rsidRDefault="002A08EE" w:rsidP="002A08EE">
      <w:pPr>
        <w:jc w:val="both"/>
      </w:pPr>
    </w:p>
    <w:p w:rsidR="002A08EE" w:rsidRDefault="002A08EE" w:rsidP="002A08EE">
      <w:pPr>
        <w:jc w:val="both"/>
      </w:pPr>
    </w:p>
    <w:p w:rsidR="002A08EE" w:rsidRPr="005543C2" w:rsidRDefault="002A08EE" w:rsidP="002A08EE">
      <w:pPr>
        <w:jc w:val="center"/>
        <w:rPr>
          <w:b/>
        </w:rPr>
      </w:pPr>
      <w:r w:rsidRPr="00D9698F">
        <w:rPr>
          <w:b/>
        </w:rPr>
        <w:t>Vera Maria Naves Carneiro Mascarenhas de Araújo</w:t>
      </w:r>
    </w:p>
    <w:p w:rsidR="002A08EE" w:rsidRPr="00FD08E7" w:rsidRDefault="002A08EE" w:rsidP="002A08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– CAU/MG</w:t>
      </w:r>
    </w:p>
    <w:sectPr w:rsidR="002A08EE" w:rsidRPr="00FD08E7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8E785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8E785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90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8E785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5671E"/>
    <w:rsid w:val="000607C0"/>
    <w:rsid w:val="00084FA7"/>
    <w:rsid w:val="000943A4"/>
    <w:rsid w:val="00097515"/>
    <w:rsid w:val="000A6F90"/>
    <w:rsid w:val="000D67B1"/>
    <w:rsid w:val="0011493D"/>
    <w:rsid w:val="0011572A"/>
    <w:rsid w:val="00122EB7"/>
    <w:rsid w:val="0014109E"/>
    <w:rsid w:val="00146DD2"/>
    <w:rsid w:val="00167101"/>
    <w:rsid w:val="00172E85"/>
    <w:rsid w:val="00193B23"/>
    <w:rsid w:val="001B3BED"/>
    <w:rsid w:val="001E3D80"/>
    <w:rsid w:val="002177EE"/>
    <w:rsid w:val="00217A78"/>
    <w:rsid w:val="0022760A"/>
    <w:rsid w:val="0024288F"/>
    <w:rsid w:val="00262CC1"/>
    <w:rsid w:val="00263523"/>
    <w:rsid w:val="002654CD"/>
    <w:rsid w:val="002A08EE"/>
    <w:rsid w:val="002B5C79"/>
    <w:rsid w:val="002C1971"/>
    <w:rsid w:val="002C79CB"/>
    <w:rsid w:val="002F0AFA"/>
    <w:rsid w:val="003000F1"/>
    <w:rsid w:val="00302702"/>
    <w:rsid w:val="00310568"/>
    <w:rsid w:val="00327759"/>
    <w:rsid w:val="00376896"/>
    <w:rsid w:val="003C5EE3"/>
    <w:rsid w:val="003D0BF8"/>
    <w:rsid w:val="003E5A27"/>
    <w:rsid w:val="003F0C4C"/>
    <w:rsid w:val="003F398C"/>
    <w:rsid w:val="004410D6"/>
    <w:rsid w:val="00441347"/>
    <w:rsid w:val="004458CC"/>
    <w:rsid w:val="0045278B"/>
    <w:rsid w:val="004B4302"/>
    <w:rsid w:val="004C27DC"/>
    <w:rsid w:val="00505A82"/>
    <w:rsid w:val="00526242"/>
    <w:rsid w:val="005427EB"/>
    <w:rsid w:val="0056580B"/>
    <w:rsid w:val="005661FF"/>
    <w:rsid w:val="005A1CA3"/>
    <w:rsid w:val="005A6B3B"/>
    <w:rsid w:val="005B2F89"/>
    <w:rsid w:val="005B407C"/>
    <w:rsid w:val="005C1159"/>
    <w:rsid w:val="005E192D"/>
    <w:rsid w:val="005F43B9"/>
    <w:rsid w:val="00611D51"/>
    <w:rsid w:val="006127FD"/>
    <w:rsid w:val="00616892"/>
    <w:rsid w:val="00642FA3"/>
    <w:rsid w:val="00645A32"/>
    <w:rsid w:val="006576AF"/>
    <w:rsid w:val="0067442C"/>
    <w:rsid w:val="00676B9C"/>
    <w:rsid w:val="006A0E4D"/>
    <w:rsid w:val="006A4DA3"/>
    <w:rsid w:val="006A6E50"/>
    <w:rsid w:val="006B058D"/>
    <w:rsid w:val="006E7531"/>
    <w:rsid w:val="006F228A"/>
    <w:rsid w:val="006F3BDA"/>
    <w:rsid w:val="006F7023"/>
    <w:rsid w:val="007060BB"/>
    <w:rsid w:val="007173E6"/>
    <w:rsid w:val="00726A60"/>
    <w:rsid w:val="00736A1F"/>
    <w:rsid w:val="00740B04"/>
    <w:rsid w:val="007435AF"/>
    <w:rsid w:val="00743AE6"/>
    <w:rsid w:val="00753AD5"/>
    <w:rsid w:val="00760BAA"/>
    <w:rsid w:val="007708F4"/>
    <w:rsid w:val="00772DA6"/>
    <w:rsid w:val="00792001"/>
    <w:rsid w:val="00792CCB"/>
    <w:rsid w:val="00793553"/>
    <w:rsid w:val="007A6EC2"/>
    <w:rsid w:val="007B1247"/>
    <w:rsid w:val="007B5BD0"/>
    <w:rsid w:val="007B72AA"/>
    <w:rsid w:val="007C1201"/>
    <w:rsid w:val="007D1C96"/>
    <w:rsid w:val="007E3432"/>
    <w:rsid w:val="007F666D"/>
    <w:rsid w:val="008025EC"/>
    <w:rsid w:val="00812B93"/>
    <w:rsid w:val="00820A01"/>
    <w:rsid w:val="0088037E"/>
    <w:rsid w:val="008945B5"/>
    <w:rsid w:val="008C5361"/>
    <w:rsid w:val="008C7FA9"/>
    <w:rsid w:val="008D600E"/>
    <w:rsid w:val="008E14D5"/>
    <w:rsid w:val="008E5752"/>
    <w:rsid w:val="008E6DBB"/>
    <w:rsid w:val="008E785D"/>
    <w:rsid w:val="008F0DD7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D0220"/>
    <w:rsid w:val="009D7DF3"/>
    <w:rsid w:val="009F1005"/>
    <w:rsid w:val="009F512C"/>
    <w:rsid w:val="00A143AE"/>
    <w:rsid w:val="00A23CE9"/>
    <w:rsid w:val="00A32890"/>
    <w:rsid w:val="00A61825"/>
    <w:rsid w:val="00A653CA"/>
    <w:rsid w:val="00A6634A"/>
    <w:rsid w:val="00A723C3"/>
    <w:rsid w:val="00A8495A"/>
    <w:rsid w:val="00A85B5D"/>
    <w:rsid w:val="00AC0FC9"/>
    <w:rsid w:val="00AD3784"/>
    <w:rsid w:val="00AD5879"/>
    <w:rsid w:val="00AE42A5"/>
    <w:rsid w:val="00AF741D"/>
    <w:rsid w:val="00B12A0F"/>
    <w:rsid w:val="00B25DE3"/>
    <w:rsid w:val="00B27F33"/>
    <w:rsid w:val="00B4633D"/>
    <w:rsid w:val="00B71ED5"/>
    <w:rsid w:val="00B73D50"/>
    <w:rsid w:val="00B762F9"/>
    <w:rsid w:val="00B86A6D"/>
    <w:rsid w:val="00B90743"/>
    <w:rsid w:val="00B93E6F"/>
    <w:rsid w:val="00BE119A"/>
    <w:rsid w:val="00BE5F9F"/>
    <w:rsid w:val="00C1172C"/>
    <w:rsid w:val="00C14B4D"/>
    <w:rsid w:val="00C1579D"/>
    <w:rsid w:val="00C203F2"/>
    <w:rsid w:val="00C20D91"/>
    <w:rsid w:val="00C51F0C"/>
    <w:rsid w:val="00C81364"/>
    <w:rsid w:val="00C86F18"/>
    <w:rsid w:val="00C87119"/>
    <w:rsid w:val="00CB6E9F"/>
    <w:rsid w:val="00CD43E6"/>
    <w:rsid w:val="00CD668E"/>
    <w:rsid w:val="00CF10D7"/>
    <w:rsid w:val="00CF7255"/>
    <w:rsid w:val="00D0191C"/>
    <w:rsid w:val="00D1756B"/>
    <w:rsid w:val="00D43CEB"/>
    <w:rsid w:val="00D50C82"/>
    <w:rsid w:val="00D62024"/>
    <w:rsid w:val="00D65368"/>
    <w:rsid w:val="00D826DA"/>
    <w:rsid w:val="00D906EB"/>
    <w:rsid w:val="00DA0D8F"/>
    <w:rsid w:val="00DA5265"/>
    <w:rsid w:val="00DB16CD"/>
    <w:rsid w:val="00DC2230"/>
    <w:rsid w:val="00DE01FA"/>
    <w:rsid w:val="00DE1BCE"/>
    <w:rsid w:val="00DF4E41"/>
    <w:rsid w:val="00E046EB"/>
    <w:rsid w:val="00E116E7"/>
    <w:rsid w:val="00E55BF0"/>
    <w:rsid w:val="00E757F9"/>
    <w:rsid w:val="00EB7A50"/>
    <w:rsid w:val="00ED1EFE"/>
    <w:rsid w:val="00ED27A1"/>
    <w:rsid w:val="00ED635B"/>
    <w:rsid w:val="00EE4FDD"/>
    <w:rsid w:val="00F21E91"/>
    <w:rsid w:val="00F338E6"/>
    <w:rsid w:val="00F40195"/>
    <w:rsid w:val="00F50E18"/>
    <w:rsid w:val="00F52F16"/>
    <w:rsid w:val="00F80FAA"/>
    <w:rsid w:val="00F978BF"/>
    <w:rsid w:val="00FA23D4"/>
    <w:rsid w:val="00FA497F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662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12</cp:revision>
  <cp:lastPrinted>2015-05-19T17:39:00Z</cp:lastPrinted>
  <dcterms:created xsi:type="dcterms:W3CDTF">2015-05-26T19:12:00Z</dcterms:created>
  <dcterms:modified xsi:type="dcterms:W3CDTF">2015-05-28T21:11:00Z</dcterms:modified>
</cp:coreProperties>
</file>