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D" w:rsidRPr="00DA6EB8" w:rsidRDefault="006A0E4D" w:rsidP="007435AF">
      <w:pPr>
        <w:jc w:val="both"/>
        <w:rPr>
          <w:rFonts w:ascii="Arial Narrow" w:hAnsi="Arial Narrow"/>
          <w:sz w:val="16"/>
          <w:szCs w:val="16"/>
        </w:rPr>
      </w:pPr>
    </w:p>
    <w:tbl>
      <w:tblPr>
        <w:tblStyle w:val="Tabelacomgrade"/>
        <w:tblW w:w="0" w:type="auto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809"/>
        <w:gridCol w:w="7396"/>
      </w:tblGrid>
      <w:tr w:rsidR="00DA6EB8" w:rsidRPr="005838B3" w:rsidTr="00E87A0C"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  <w:vAlign w:val="center"/>
          </w:tcPr>
          <w:p w:rsidR="00DA6EB8" w:rsidRPr="005838B3" w:rsidRDefault="00DA6EB8" w:rsidP="00E87A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5838B3">
              <w:rPr>
                <w:rFonts w:asciiTheme="minorHAnsi" w:hAnsiTheme="minorHAnsi"/>
                <w:b/>
                <w:color w:val="FFFFFF" w:themeColor="background1"/>
              </w:rPr>
              <w:t>DELIBERAÇÃO DO CONSELHO DIRETOR DO CAU/MG</w:t>
            </w:r>
          </w:p>
        </w:tc>
      </w:tr>
      <w:tr w:rsidR="00DA6EB8" w:rsidRPr="005838B3" w:rsidTr="005838B3">
        <w:tblPrEx>
          <w:shd w:val="clear" w:color="auto" w:fill="auto"/>
        </w:tblPrEx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EB8" w:rsidRPr="005838B3" w:rsidRDefault="00DA6EB8" w:rsidP="00E87A0C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PROCESSO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EB8" w:rsidRPr="005838B3" w:rsidRDefault="00DA6EB8" w:rsidP="00E87A0C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DA6EB8" w:rsidRPr="005838B3" w:rsidTr="005838B3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EB8" w:rsidRPr="005838B3" w:rsidRDefault="00DA6EB8" w:rsidP="00E87A0C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EB8" w:rsidRPr="005838B3" w:rsidRDefault="00DA6EB8" w:rsidP="00E87A0C">
            <w:pPr>
              <w:spacing w:line="276" w:lineRule="auto"/>
              <w:rPr>
                <w:rFonts w:asciiTheme="minorHAnsi" w:hAnsiTheme="minorHAnsi"/>
              </w:rPr>
            </w:pPr>
            <w:r w:rsidRPr="005838B3">
              <w:rPr>
                <w:rFonts w:asciiTheme="minorHAnsi" w:hAnsiTheme="minorHAnsi"/>
              </w:rPr>
              <w:t>CAU/MG</w:t>
            </w:r>
          </w:p>
        </w:tc>
      </w:tr>
      <w:tr w:rsidR="00DA6EB8" w:rsidRPr="005838B3" w:rsidTr="005838B3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EB8" w:rsidRPr="005838B3" w:rsidRDefault="00DA6EB8" w:rsidP="00E87A0C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EB8" w:rsidRPr="005838B3" w:rsidRDefault="00DA6EB8" w:rsidP="00DA6EB8">
            <w:pPr>
              <w:jc w:val="both"/>
              <w:rPr>
                <w:rFonts w:asciiTheme="minorHAnsi" w:hAnsiTheme="minorHAnsi"/>
              </w:rPr>
            </w:pPr>
            <w:r w:rsidRPr="005838B3">
              <w:rPr>
                <w:rFonts w:asciiTheme="minorHAnsi" w:hAnsiTheme="minorHAnsi"/>
              </w:rPr>
              <w:t>Criação dos cargos de livre provimento e demissão de Coordenador de Fiscalização do Interior e de Secretária do Plenário e do Colegiado de Entidades.</w:t>
            </w:r>
          </w:p>
        </w:tc>
      </w:tr>
      <w:tr w:rsidR="00DA6EB8" w:rsidRPr="005838B3" w:rsidTr="00E87A0C">
        <w:tblPrEx>
          <w:shd w:val="clear" w:color="auto" w:fill="auto"/>
        </w:tblPrEx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6EB8" w:rsidRPr="005838B3" w:rsidRDefault="00DA6EB8" w:rsidP="00E87A0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DA6EB8" w:rsidRPr="005838B3" w:rsidTr="005838B3">
        <w:tblPrEx>
          <w:shd w:val="clear" w:color="auto" w:fill="auto"/>
        </w:tblPrEx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A6EB8" w:rsidRPr="005838B3" w:rsidRDefault="00DA6EB8" w:rsidP="001D5E12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DELIBERAÇÃO Nº 00</w:t>
            </w:r>
            <w:r w:rsidR="001D5E12">
              <w:rPr>
                <w:rFonts w:asciiTheme="minorHAnsi" w:hAnsiTheme="minorHAnsi"/>
                <w:b/>
              </w:rPr>
              <w:t>4</w:t>
            </w:r>
            <w:r w:rsidRPr="005838B3">
              <w:rPr>
                <w:rFonts w:asciiTheme="minorHAnsi" w:hAnsiTheme="minorHAnsi"/>
                <w:b/>
              </w:rPr>
              <w:t>/2015 – CD-CAU/MG</w:t>
            </w:r>
          </w:p>
        </w:tc>
      </w:tr>
    </w:tbl>
    <w:p w:rsidR="00DA6EB8" w:rsidRPr="006161C6" w:rsidRDefault="00DA6EB8" w:rsidP="00DA6EB8">
      <w:pPr>
        <w:jc w:val="both"/>
        <w:rPr>
          <w:rFonts w:ascii="Arial Narrow" w:hAnsi="Arial Narrow"/>
        </w:rPr>
      </w:pPr>
    </w:p>
    <w:p w:rsidR="00DA6EB8" w:rsidRPr="006161C6" w:rsidRDefault="00DA6EB8" w:rsidP="005838B3">
      <w:pPr>
        <w:ind w:firstLine="1701"/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 xml:space="preserve">O Conselho Diretor do CAU/MG – CD-CAU/MG, reunido ordinariamente em Belo Horizonte, na Sede do CAU/MG, no dia 23 de fevereiro de 2015, no uso das competências que lhe conferem o art. 68 do Regimento Interno aprovado pela Deliberação Plenária nº 190/2014, do CAU/MG e homologado pela Deliberação Plenária nº DPABR 0037-03/2014, do CAU/BR; </w:t>
      </w:r>
    </w:p>
    <w:p w:rsidR="00DA6EB8" w:rsidRPr="006161C6" w:rsidRDefault="00DA6EB8" w:rsidP="007435AF">
      <w:pPr>
        <w:jc w:val="both"/>
        <w:rPr>
          <w:rFonts w:ascii="Arial Narrow" w:hAnsi="Arial Narrow"/>
        </w:rPr>
      </w:pPr>
    </w:p>
    <w:p w:rsidR="000943A4" w:rsidRPr="006161C6" w:rsidRDefault="000943A4" w:rsidP="007435AF">
      <w:pPr>
        <w:jc w:val="both"/>
        <w:rPr>
          <w:rFonts w:asciiTheme="minorHAnsi" w:hAnsiTheme="minorHAnsi"/>
          <w:b/>
        </w:rPr>
      </w:pPr>
      <w:r w:rsidRPr="006161C6">
        <w:rPr>
          <w:rFonts w:asciiTheme="minorHAnsi" w:hAnsiTheme="minorHAnsi"/>
          <w:b/>
        </w:rPr>
        <w:t>DELIBER</w:t>
      </w:r>
      <w:r w:rsidR="00DA6EB8" w:rsidRPr="006161C6">
        <w:rPr>
          <w:rFonts w:asciiTheme="minorHAnsi" w:hAnsiTheme="minorHAnsi"/>
          <w:b/>
        </w:rPr>
        <w:t>OU</w:t>
      </w:r>
      <w:r w:rsidRPr="006161C6">
        <w:rPr>
          <w:rFonts w:asciiTheme="minorHAnsi" w:hAnsiTheme="minorHAnsi"/>
          <w:b/>
        </w:rPr>
        <w:t>:</w:t>
      </w:r>
    </w:p>
    <w:p w:rsidR="000943A4" w:rsidRPr="006161C6" w:rsidRDefault="000943A4" w:rsidP="007435AF">
      <w:pPr>
        <w:jc w:val="both"/>
        <w:rPr>
          <w:rFonts w:asciiTheme="minorHAnsi" w:hAnsiTheme="minorHAnsi"/>
        </w:rPr>
      </w:pPr>
    </w:p>
    <w:p w:rsidR="00807232" w:rsidRPr="006161C6" w:rsidRDefault="00807232" w:rsidP="00807232">
      <w:pPr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  <w:b/>
        </w:rPr>
        <w:t>Art. 1º</w:t>
      </w:r>
      <w:r w:rsidRPr="006161C6">
        <w:rPr>
          <w:rFonts w:asciiTheme="minorHAnsi" w:hAnsiTheme="minorHAnsi"/>
        </w:rPr>
        <w:t xml:space="preserve"> </w:t>
      </w:r>
      <w:r w:rsidR="00766940" w:rsidRPr="006161C6">
        <w:rPr>
          <w:rFonts w:asciiTheme="minorHAnsi" w:hAnsiTheme="minorHAnsi"/>
        </w:rPr>
        <w:t xml:space="preserve">Encaminhar ao Plenário para </w:t>
      </w:r>
      <w:r w:rsidR="00D75E44" w:rsidRPr="006161C6">
        <w:rPr>
          <w:rFonts w:asciiTheme="minorHAnsi" w:hAnsiTheme="minorHAnsi"/>
        </w:rPr>
        <w:t xml:space="preserve">análise e </w:t>
      </w:r>
      <w:r w:rsidR="00766940" w:rsidRPr="006161C6">
        <w:rPr>
          <w:rFonts w:asciiTheme="minorHAnsi" w:hAnsiTheme="minorHAnsi"/>
        </w:rPr>
        <w:t>aprovação, a proposta de criação de</w:t>
      </w:r>
      <w:r w:rsidRPr="006161C6">
        <w:rPr>
          <w:rFonts w:asciiTheme="minorHAnsi" w:hAnsiTheme="minorHAnsi"/>
        </w:rPr>
        <w:t xml:space="preserve"> um </w:t>
      </w:r>
      <w:r w:rsidR="003E7896" w:rsidRPr="006161C6">
        <w:rPr>
          <w:rFonts w:asciiTheme="minorHAnsi" w:hAnsiTheme="minorHAnsi"/>
        </w:rPr>
        <w:t>cargo</w:t>
      </w:r>
      <w:r w:rsidRPr="006161C6">
        <w:rPr>
          <w:rFonts w:asciiTheme="minorHAnsi" w:hAnsiTheme="minorHAnsi"/>
        </w:rPr>
        <w:t xml:space="preserve"> de livre provimento e demissão de Coordenador de Fiscalização do Interior com requisito de escolaridade de nível superior em Arquitetura e Urbanismo, e remuneração de R$ 6.154,00 (seis mil cento e cinquenta e quatro reais) mensais acrescidos de 10% a título de comissão por cargo de livre nomeação.</w:t>
      </w:r>
    </w:p>
    <w:p w:rsidR="00807232" w:rsidRPr="006161C6" w:rsidRDefault="00807232" w:rsidP="00807232">
      <w:pPr>
        <w:jc w:val="both"/>
        <w:rPr>
          <w:rFonts w:asciiTheme="minorHAnsi" w:hAnsiTheme="minorHAnsi"/>
        </w:rPr>
      </w:pPr>
    </w:p>
    <w:p w:rsidR="00807232" w:rsidRPr="006161C6" w:rsidRDefault="00807232" w:rsidP="00807232">
      <w:pPr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  <w:b/>
        </w:rPr>
        <w:t>Art. 2º</w:t>
      </w:r>
      <w:r w:rsidRPr="006161C6">
        <w:rPr>
          <w:rFonts w:asciiTheme="minorHAnsi" w:hAnsiTheme="minorHAnsi"/>
        </w:rPr>
        <w:t xml:space="preserve"> </w:t>
      </w:r>
      <w:r w:rsidR="00766940" w:rsidRPr="006161C6">
        <w:rPr>
          <w:rFonts w:asciiTheme="minorHAnsi" w:hAnsiTheme="minorHAnsi"/>
        </w:rPr>
        <w:t xml:space="preserve">Encaminhar ao Plenário para </w:t>
      </w:r>
      <w:r w:rsidR="00D75E44" w:rsidRPr="006161C6">
        <w:rPr>
          <w:rFonts w:asciiTheme="minorHAnsi" w:hAnsiTheme="minorHAnsi"/>
        </w:rPr>
        <w:t xml:space="preserve">análise e </w:t>
      </w:r>
      <w:r w:rsidR="00766940" w:rsidRPr="006161C6">
        <w:rPr>
          <w:rFonts w:asciiTheme="minorHAnsi" w:hAnsiTheme="minorHAnsi"/>
        </w:rPr>
        <w:t xml:space="preserve">aprovação, a proposta de criação de um </w:t>
      </w:r>
      <w:r w:rsidR="003E7896" w:rsidRPr="006161C6">
        <w:rPr>
          <w:rFonts w:asciiTheme="minorHAnsi" w:hAnsiTheme="minorHAnsi"/>
        </w:rPr>
        <w:t>cargo</w:t>
      </w:r>
      <w:r w:rsidRPr="006161C6">
        <w:rPr>
          <w:rFonts w:asciiTheme="minorHAnsi" w:hAnsiTheme="minorHAnsi"/>
        </w:rPr>
        <w:t xml:space="preserve"> de livre provimento e demissão de Secretári</w:t>
      </w:r>
      <w:r w:rsidR="003C5D4B" w:rsidRPr="006161C6">
        <w:rPr>
          <w:rFonts w:asciiTheme="minorHAnsi" w:hAnsiTheme="minorHAnsi"/>
        </w:rPr>
        <w:t>a</w:t>
      </w:r>
      <w:r w:rsidRPr="006161C6">
        <w:rPr>
          <w:rFonts w:asciiTheme="minorHAnsi" w:hAnsiTheme="minorHAnsi"/>
        </w:rPr>
        <w:t xml:space="preserve"> do Plenário e do Colegiado de Entidades com requisito de escolaridade de nível superior e remuneração de R$ 3.824,24 (três mil, oitocentos e vinte e quatro reais e vinte e quatro centavos) mensais acrescidos de 40% a título de comissão por cargo de livre nomeação.</w:t>
      </w:r>
    </w:p>
    <w:p w:rsidR="00772DA6" w:rsidRPr="006161C6" w:rsidRDefault="00772DA6" w:rsidP="000943A4">
      <w:pPr>
        <w:pStyle w:val="PargrafodaLista"/>
        <w:ind w:left="644"/>
        <w:jc w:val="both"/>
        <w:rPr>
          <w:rFonts w:asciiTheme="minorHAnsi" w:hAnsiTheme="minorHAnsi"/>
        </w:rPr>
      </w:pPr>
    </w:p>
    <w:p w:rsidR="00743AE6" w:rsidRPr="006161C6" w:rsidRDefault="00E757F9" w:rsidP="00E757F9">
      <w:pPr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  <w:b/>
        </w:rPr>
        <w:t xml:space="preserve">Art. </w:t>
      </w:r>
      <w:r w:rsidR="00780017" w:rsidRPr="006161C6">
        <w:rPr>
          <w:rFonts w:asciiTheme="minorHAnsi" w:hAnsiTheme="minorHAnsi"/>
          <w:b/>
        </w:rPr>
        <w:t>3</w:t>
      </w:r>
      <w:r w:rsidRPr="006161C6">
        <w:rPr>
          <w:rFonts w:asciiTheme="minorHAnsi" w:hAnsiTheme="minorHAnsi"/>
          <w:b/>
        </w:rPr>
        <w:t>º</w:t>
      </w:r>
      <w:r w:rsidRPr="006161C6">
        <w:rPr>
          <w:rFonts w:asciiTheme="minorHAnsi" w:hAnsiTheme="minorHAnsi"/>
        </w:rPr>
        <w:t xml:space="preserve"> </w:t>
      </w:r>
      <w:r w:rsidR="00772DA6" w:rsidRPr="006161C6">
        <w:rPr>
          <w:rFonts w:asciiTheme="minorHAnsi" w:hAnsiTheme="minorHAnsi"/>
        </w:rPr>
        <w:t xml:space="preserve">Esta deliberação </w:t>
      </w:r>
      <w:r w:rsidRPr="006161C6">
        <w:rPr>
          <w:rFonts w:asciiTheme="minorHAnsi" w:hAnsiTheme="minorHAnsi"/>
        </w:rPr>
        <w:t xml:space="preserve">do Conselho Diretor entra em vigor </w:t>
      </w:r>
      <w:r w:rsidR="00743AE6" w:rsidRPr="006161C6">
        <w:rPr>
          <w:rFonts w:asciiTheme="minorHAnsi" w:hAnsiTheme="minorHAnsi"/>
        </w:rPr>
        <w:t>nesta data.</w:t>
      </w:r>
    </w:p>
    <w:p w:rsidR="000943A4" w:rsidRPr="006161C6" w:rsidRDefault="000943A4" w:rsidP="000943A4">
      <w:pPr>
        <w:jc w:val="both"/>
        <w:rPr>
          <w:rFonts w:asciiTheme="minorHAnsi" w:hAnsiTheme="minorHAnsi"/>
        </w:rPr>
      </w:pPr>
    </w:p>
    <w:p w:rsidR="000943A4" w:rsidRPr="006161C6" w:rsidRDefault="00DB16CD" w:rsidP="000943A4">
      <w:pPr>
        <w:jc w:val="center"/>
        <w:rPr>
          <w:rFonts w:asciiTheme="minorHAnsi" w:hAnsiTheme="minorHAnsi"/>
        </w:rPr>
      </w:pPr>
      <w:r w:rsidRPr="006161C6">
        <w:rPr>
          <w:rFonts w:asciiTheme="minorHAnsi" w:hAnsiTheme="minorHAnsi"/>
        </w:rPr>
        <w:t xml:space="preserve">Belo Horizonte, </w:t>
      </w:r>
      <w:r w:rsidR="00766940" w:rsidRPr="006161C6">
        <w:rPr>
          <w:rFonts w:asciiTheme="minorHAnsi" w:hAnsiTheme="minorHAnsi"/>
        </w:rPr>
        <w:t>23 de fevereiro</w:t>
      </w:r>
      <w:r w:rsidRPr="006161C6">
        <w:rPr>
          <w:rFonts w:asciiTheme="minorHAnsi" w:hAnsiTheme="minorHAnsi"/>
        </w:rPr>
        <w:t xml:space="preserve"> </w:t>
      </w:r>
      <w:r w:rsidR="000943A4" w:rsidRPr="006161C6">
        <w:rPr>
          <w:rFonts w:asciiTheme="minorHAnsi" w:hAnsiTheme="minorHAnsi"/>
        </w:rPr>
        <w:t>de 2015.</w:t>
      </w:r>
    </w:p>
    <w:p w:rsidR="000943A4" w:rsidRPr="006161C6" w:rsidRDefault="000943A4" w:rsidP="000943A4">
      <w:pPr>
        <w:jc w:val="center"/>
        <w:rPr>
          <w:rFonts w:asciiTheme="minorHAnsi" w:hAnsiTheme="minorHAnsi"/>
        </w:rPr>
      </w:pPr>
      <w:bookmarkStart w:id="0" w:name="_GoBack"/>
      <w:bookmarkEnd w:id="0"/>
    </w:p>
    <w:p w:rsidR="000943A4" w:rsidRPr="006161C6" w:rsidRDefault="000943A4" w:rsidP="000943A4">
      <w:pPr>
        <w:jc w:val="center"/>
        <w:rPr>
          <w:rFonts w:asciiTheme="minorHAnsi" w:hAnsiTheme="minorHAnsi"/>
        </w:rPr>
      </w:pPr>
    </w:p>
    <w:p w:rsidR="00DA6EB8" w:rsidRPr="006161C6" w:rsidRDefault="00DA6EB8" w:rsidP="000943A4">
      <w:pPr>
        <w:jc w:val="center"/>
        <w:rPr>
          <w:rFonts w:asciiTheme="minorHAnsi" w:hAnsiTheme="minorHAnsi"/>
        </w:rPr>
      </w:pPr>
    </w:p>
    <w:p w:rsidR="00DA6EB8" w:rsidRPr="006161C6" w:rsidRDefault="00DA6EB8" w:rsidP="00DA6EB8">
      <w:pPr>
        <w:rPr>
          <w:rFonts w:asciiTheme="minorHAnsi" w:hAnsiTheme="minorHAnsi"/>
        </w:rPr>
      </w:pPr>
      <w:r w:rsidRPr="006161C6">
        <w:rPr>
          <w:rFonts w:asciiTheme="minorHAnsi" w:hAnsiTheme="minorHAnsi"/>
        </w:rPr>
        <w:t>Vera Maria N. Carneiro M. de Araújo                       Dennison Caldeira Rocha</w:t>
      </w:r>
    </w:p>
    <w:p w:rsidR="00DA6EB8" w:rsidRPr="006161C6" w:rsidRDefault="00DA6EB8" w:rsidP="00DA6EB8">
      <w:pPr>
        <w:rPr>
          <w:rFonts w:asciiTheme="minorHAnsi" w:hAnsiTheme="minorHAnsi"/>
        </w:rPr>
      </w:pPr>
      <w:r w:rsidRPr="006161C6">
        <w:rPr>
          <w:rFonts w:asciiTheme="minorHAnsi" w:hAnsiTheme="minorHAnsi"/>
        </w:rPr>
        <w:t>Presidente do CD-CAU/MG</w:t>
      </w:r>
      <w:r w:rsidRPr="006161C6">
        <w:rPr>
          <w:rFonts w:asciiTheme="minorHAnsi" w:hAnsiTheme="minorHAnsi"/>
          <w:b/>
        </w:rPr>
        <w:tab/>
        <w:t xml:space="preserve">                                    </w:t>
      </w:r>
      <w:r w:rsidRPr="006161C6">
        <w:rPr>
          <w:rFonts w:asciiTheme="minorHAnsi" w:hAnsiTheme="minorHAnsi"/>
        </w:rPr>
        <w:t>Coordenador do CPFI-CAU/MG</w:t>
      </w:r>
    </w:p>
    <w:p w:rsidR="00DA6EB8" w:rsidRPr="006161C6" w:rsidRDefault="00DA6EB8" w:rsidP="00DA6EB8">
      <w:pPr>
        <w:jc w:val="both"/>
        <w:rPr>
          <w:rFonts w:asciiTheme="minorHAnsi" w:hAnsiTheme="minorHAnsi"/>
        </w:rPr>
      </w:pPr>
    </w:p>
    <w:p w:rsidR="00DA6EB8" w:rsidRPr="006161C6" w:rsidRDefault="00DA6EB8" w:rsidP="00DA6EB8">
      <w:pPr>
        <w:jc w:val="both"/>
        <w:rPr>
          <w:rFonts w:asciiTheme="minorHAnsi" w:hAnsiTheme="minorHAnsi"/>
        </w:rPr>
      </w:pPr>
    </w:p>
    <w:p w:rsidR="00DA6EB8" w:rsidRPr="006161C6" w:rsidRDefault="00DA6EB8" w:rsidP="00DA6EB8">
      <w:pPr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>Marília Palhares Machado                                           Mauro Santoro Campello</w:t>
      </w:r>
    </w:p>
    <w:p w:rsidR="00DA6EB8" w:rsidRPr="006161C6" w:rsidRDefault="00DA6EB8" w:rsidP="00DA6EB8">
      <w:pPr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>Coordenadora da CED-CAU/MG                                 Coordenador da CEF-CAU/MG</w:t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</w:p>
    <w:p w:rsidR="00DA6EB8" w:rsidRPr="006161C6" w:rsidRDefault="00DA6EB8" w:rsidP="00DA6EB8">
      <w:pPr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</w:p>
    <w:p w:rsidR="00DA6EB8" w:rsidRPr="006161C6" w:rsidRDefault="00DA6EB8" w:rsidP="00DA6EB8">
      <w:pPr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>Rose Meire Romano                                                      Vera Therezinha de Almeida. O. Santos</w:t>
      </w:r>
    </w:p>
    <w:p w:rsidR="00792001" w:rsidRPr="006161C6" w:rsidRDefault="00DA6EB8" w:rsidP="00DA6EB8">
      <w:pPr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>Coordenadora da CEP-CAU/MG</w:t>
      </w:r>
      <w:r w:rsidRPr="006161C6">
        <w:rPr>
          <w:rFonts w:asciiTheme="minorHAnsi" w:hAnsiTheme="minorHAnsi"/>
        </w:rPr>
        <w:tab/>
        <w:t xml:space="preserve">                        Coordenadora da COA-CAU/MG</w:t>
      </w:r>
      <w:r w:rsidR="006A0E4D" w:rsidRPr="006161C6">
        <w:rPr>
          <w:rFonts w:asciiTheme="minorHAnsi" w:hAnsiTheme="minorHAnsi"/>
        </w:rPr>
        <w:tab/>
      </w:r>
      <w:r w:rsidR="006A0E4D" w:rsidRPr="006161C6">
        <w:rPr>
          <w:rFonts w:asciiTheme="minorHAnsi" w:hAnsiTheme="minorHAnsi"/>
        </w:rPr>
        <w:tab/>
      </w:r>
      <w:r w:rsidR="006A0E4D" w:rsidRPr="006161C6">
        <w:rPr>
          <w:rFonts w:asciiTheme="minorHAnsi" w:hAnsiTheme="minorHAnsi"/>
        </w:rPr>
        <w:tab/>
      </w:r>
      <w:r w:rsidR="006A0E4D" w:rsidRPr="006161C6">
        <w:rPr>
          <w:rFonts w:asciiTheme="minorHAnsi" w:hAnsiTheme="minorHAnsi"/>
        </w:rPr>
        <w:tab/>
      </w:r>
      <w:r w:rsidR="006A0E4D" w:rsidRPr="006161C6">
        <w:rPr>
          <w:rFonts w:asciiTheme="minorHAnsi" w:hAnsiTheme="minorHAnsi"/>
        </w:rPr>
        <w:tab/>
      </w:r>
      <w:r w:rsidR="006A0E4D" w:rsidRPr="006161C6">
        <w:rPr>
          <w:rFonts w:asciiTheme="minorHAnsi" w:hAnsiTheme="minorHAnsi"/>
        </w:rPr>
        <w:tab/>
      </w:r>
      <w:r w:rsidR="006A0E4D" w:rsidRPr="006161C6">
        <w:rPr>
          <w:rFonts w:asciiTheme="minorHAnsi" w:hAnsiTheme="minorHAnsi"/>
        </w:rPr>
        <w:tab/>
      </w:r>
      <w:r w:rsidR="006A0E4D" w:rsidRPr="006161C6">
        <w:rPr>
          <w:rFonts w:asciiTheme="minorHAnsi" w:hAnsiTheme="minorHAnsi"/>
        </w:rPr>
        <w:tab/>
      </w:r>
      <w:r w:rsidR="006A0E4D" w:rsidRPr="006161C6">
        <w:rPr>
          <w:rFonts w:asciiTheme="minorHAnsi" w:hAnsiTheme="minorHAnsi"/>
        </w:rPr>
        <w:tab/>
      </w:r>
      <w:r w:rsidR="006A0E4D" w:rsidRPr="006161C6">
        <w:rPr>
          <w:rFonts w:asciiTheme="minorHAnsi" w:hAnsiTheme="minorHAnsi"/>
        </w:rPr>
        <w:tab/>
      </w:r>
      <w:r w:rsidR="006A0E4D" w:rsidRPr="006161C6">
        <w:rPr>
          <w:rFonts w:asciiTheme="minorHAnsi" w:hAnsiTheme="minorHAnsi"/>
        </w:rPr>
        <w:tab/>
      </w:r>
      <w:r w:rsidR="006A0E4D" w:rsidRPr="006161C6">
        <w:rPr>
          <w:rFonts w:asciiTheme="minorHAnsi" w:hAnsiTheme="minorHAnsi"/>
        </w:rPr>
        <w:tab/>
      </w:r>
      <w:r w:rsidR="006A0E4D" w:rsidRPr="006161C6">
        <w:rPr>
          <w:rFonts w:asciiTheme="minorHAnsi" w:hAnsiTheme="minorHAnsi"/>
        </w:rPr>
        <w:tab/>
      </w:r>
    </w:p>
    <w:sectPr w:rsidR="00792001" w:rsidRPr="006161C6" w:rsidSect="005C1159">
      <w:headerReference w:type="even" r:id="rId8"/>
      <w:headerReference w:type="default" r:id="rId9"/>
      <w:headerReference w:type="first" r:id="rId10"/>
      <w:pgSz w:w="11900" w:h="16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5B" w:rsidRDefault="00952A5B" w:rsidP="00EE4FDD">
      <w:r>
        <w:separator/>
      </w:r>
    </w:p>
  </w:endnote>
  <w:endnote w:type="continuationSeparator" w:id="0">
    <w:p w:rsidR="00952A5B" w:rsidRDefault="00952A5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5B" w:rsidRDefault="00952A5B" w:rsidP="00EE4FDD">
      <w:r>
        <w:separator/>
      </w:r>
    </w:p>
  </w:footnote>
  <w:footnote w:type="continuationSeparator" w:id="0">
    <w:p w:rsidR="00952A5B" w:rsidRDefault="00952A5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9F41E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9F41E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100.5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9F41E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6ED"/>
    <w:multiLevelType w:val="singleLevel"/>
    <w:tmpl w:val="C02E38D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3E521E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2575D3"/>
    <w:multiLevelType w:val="hybridMultilevel"/>
    <w:tmpl w:val="31F26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E61A6"/>
    <w:multiLevelType w:val="hybridMultilevel"/>
    <w:tmpl w:val="466E3A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24"/>
    <w:rsid w:val="00004C52"/>
    <w:rsid w:val="0000587E"/>
    <w:rsid w:val="00006AA4"/>
    <w:rsid w:val="000218BC"/>
    <w:rsid w:val="00031AB9"/>
    <w:rsid w:val="000350F9"/>
    <w:rsid w:val="0005671E"/>
    <w:rsid w:val="000607C0"/>
    <w:rsid w:val="00084FA7"/>
    <w:rsid w:val="000943A4"/>
    <w:rsid w:val="000A6F90"/>
    <w:rsid w:val="000D67B1"/>
    <w:rsid w:val="0011493D"/>
    <w:rsid w:val="00122EB7"/>
    <w:rsid w:val="0014109E"/>
    <w:rsid w:val="00146DD2"/>
    <w:rsid w:val="00167101"/>
    <w:rsid w:val="00172E85"/>
    <w:rsid w:val="00193B23"/>
    <w:rsid w:val="001B3BED"/>
    <w:rsid w:val="001D5E12"/>
    <w:rsid w:val="001E3D80"/>
    <w:rsid w:val="002177EE"/>
    <w:rsid w:val="0022760A"/>
    <w:rsid w:val="0024288F"/>
    <w:rsid w:val="00262CC1"/>
    <w:rsid w:val="00263523"/>
    <w:rsid w:val="002654CD"/>
    <w:rsid w:val="002B5C79"/>
    <w:rsid w:val="002B7760"/>
    <w:rsid w:val="002C1971"/>
    <w:rsid w:val="002C79CB"/>
    <w:rsid w:val="002F0AFA"/>
    <w:rsid w:val="003000F1"/>
    <w:rsid w:val="00302702"/>
    <w:rsid w:val="00327759"/>
    <w:rsid w:val="00376896"/>
    <w:rsid w:val="003C5D4B"/>
    <w:rsid w:val="003D0BF8"/>
    <w:rsid w:val="003E5A27"/>
    <w:rsid w:val="003E7896"/>
    <w:rsid w:val="003F398C"/>
    <w:rsid w:val="004410D6"/>
    <w:rsid w:val="00441347"/>
    <w:rsid w:val="004458CC"/>
    <w:rsid w:val="0045278B"/>
    <w:rsid w:val="004B4302"/>
    <w:rsid w:val="004C27DC"/>
    <w:rsid w:val="00505A82"/>
    <w:rsid w:val="00526242"/>
    <w:rsid w:val="005427EB"/>
    <w:rsid w:val="0056580B"/>
    <w:rsid w:val="005661FF"/>
    <w:rsid w:val="005838B3"/>
    <w:rsid w:val="005A1CA3"/>
    <w:rsid w:val="005A6B3B"/>
    <w:rsid w:val="005B2F89"/>
    <w:rsid w:val="005B407C"/>
    <w:rsid w:val="005C1159"/>
    <w:rsid w:val="005E192D"/>
    <w:rsid w:val="005F43B9"/>
    <w:rsid w:val="00611D51"/>
    <w:rsid w:val="006127FD"/>
    <w:rsid w:val="006161C6"/>
    <w:rsid w:val="00616892"/>
    <w:rsid w:val="00642FA3"/>
    <w:rsid w:val="00645A32"/>
    <w:rsid w:val="00676B9C"/>
    <w:rsid w:val="006A0E4D"/>
    <w:rsid w:val="006A4DA3"/>
    <w:rsid w:val="006A6E50"/>
    <w:rsid w:val="006B058D"/>
    <w:rsid w:val="006E7531"/>
    <w:rsid w:val="006F3BDA"/>
    <w:rsid w:val="006F7023"/>
    <w:rsid w:val="007060BB"/>
    <w:rsid w:val="00726A60"/>
    <w:rsid w:val="00736A1F"/>
    <w:rsid w:val="00740B04"/>
    <w:rsid w:val="007435AF"/>
    <w:rsid w:val="00743AE6"/>
    <w:rsid w:val="00753AD5"/>
    <w:rsid w:val="00760BAA"/>
    <w:rsid w:val="00766940"/>
    <w:rsid w:val="007708F4"/>
    <w:rsid w:val="00772DA6"/>
    <w:rsid w:val="00780017"/>
    <w:rsid w:val="00792001"/>
    <w:rsid w:val="00792CCB"/>
    <w:rsid w:val="00793553"/>
    <w:rsid w:val="007A6EC2"/>
    <w:rsid w:val="007B1247"/>
    <w:rsid w:val="007B5BD0"/>
    <w:rsid w:val="007B72AA"/>
    <w:rsid w:val="007C1201"/>
    <w:rsid w:val="007C2C15"/>
    <w:rsid w:val="007D1C96"/>
    <w:rsid w:val="007D36D1"/>
    <w:rsid w:val="007E3432"/>
    <w:rsid w:val="00807232"/>
    <w:rsid w:val="00812B93"/>
    <w:rsid w:val="00820A01"/>
    <w:rsid w:val="0088037E"/>
    <w:rsid w:val="008945B5"/>
    <w:rsid w:val="008C5361"/>
    <w:rsid w:val="008C7FA9"/>
    <w:rsid w:val="008D600E"/>
    <w:rsid w:val="008E14D5"/>
    <w:rsid w:val="008E5752"/>
    <w:rsid w:val="008E6DBB"/>
    <w:rsid w:val="008F0DD7"/>
    <w:rsid w:val="0091532C"/>
    <w:rsid w:val="00920817"/>
    <w:rsid w:val="00921DDA"/>
    <w:rsid w:val="0093016B"/>
    <w:rsid w:val="00933CE4"/>
    <w:rsid w:val="00952A5B"/>
    <w:rsid w:val="00975D07"/>
    <w:rsid w:val="00977705"/>
    <w:rsid w:val="00997B87"/>
    <w:rsid w:val="009A3AE3"/>
    <w:rsid w:val="009D0220"/>
    <w:rsid w:val="009D7DF3"/>
    <w:rsid w:val="009E2EC8"/>
    <w:rsid w:val="009F1005"/>
    <w:rsid w:val="009F41E6"/>
    <w:rsid w:val="009F512C"/>
    <w:rsid w:val="00A143AE"/>
    <w:rsid w:val="00A23CE9"/>
    <w:rsid w:val="00A61825"/>
    <w:rsid w:val="00A653CA"/>
    <w:rsid w:val="00A6634A"/>
    <w:rsid w:val="00A723C3"/>
    <w:rsid w:val="00A8495A"/>
    <w:rsid w:val="00A85B5D"/>
    <w:rsid w:val="00AB23F2"/>
    <w:rsid w:val="00AC0FC9"/>
    <w:rsid w:val="00AD3784"/>
    <w:rsid w:val="00AD5879"/>
    <w:rsid w:val="00AE42A5"/>
    <w:rsid w:val="00AF741D"/>
    <w:rsid w:val="00B12A0F"/>
    <w:rsid w:val="00B25DE3"/>
    <w:rsid w:val="00B27F33"/>
    <w:rsid w:val="00B73D50"/>
    <w:rsid w:val="00B762F9"/>
    <w:rsid w:val="00B86A6D"/>
    <w:rsid w:val="00B90743"/>
    <w:rsid w:val="00B93E6F"/>
    <w:rsid w:val="00BE119A"/>
    <w:rsid w:val="00BE5F9F"/>
    <w:rsid w:val="00C14B4D"/>
    <w:rsid w:val="00C1579D"/>
    <w:rsid w:val="00C203F2"/>
    <w:rsid w:val="00C51F0C"/>
    <w:rsid w:val="00C72350"/>
    <w:rsid w:val="00C81364"/>
    <w:rsid w:val="00C86F18"/>
    <w:rsid w:val="00C87119"/>
    <w:rsid w:val="00CB6E9F"/>
    <w:rsid w:val="00CD43E6"/>
    <w:rsid w:val="00CD668E"/>
    <w:rsid w:val="00CF7255"/>
    <w:rsid w:val="00D0191C"/>
    <w:rsid w:val="00D43CEB"/>
    <w:rsid w:val="00D62024"/>
    <w:rsid w:val="00D65368"/>
    <w:rsid w:val="00D75E44"/>
    <w:rsid w:val="00D826DA"/>
    <w:rsid w:val="00D906EB"/>
    <w:rsid w:val="00DA5265"/>
    <w:rsid w:val="00DA6EB8"/>
    <w:rsid w:val="00DB16CD"/>
    <w:rsid w:val="00DC2230"/>
    <w:rsid w:val="00DE01FA"/>
    <w:rsid w:val="00DE1BCE"/>
    <w:rsid w:val="00DF4E41"/>
    <w:rsid w:val="00E046EB"/>
    <w:rsid w:val="00E116E7"/>
    <w:rsid w:val="00E36663"/>
    <w:rsid w:val="00E55BF0"/>
    <w:rsid w:val="00E757F9"/>
    <w:rsid w:val="00EB7A50"/>
    <w:rsid w:val="00ED1EFE"/>
    <w:rsid w:val="00ED27A1"/>
    <w:rsid w:val="00EE4FDD"/>
    <w:rsid w:val="00F219BA"/>
    <w:rsid w:val="00F338E6"/>
    <w:rsid w:val="00F40195"/>
    <w:rsid w:val="00F50E18"/>
    <w:rsid w:val="00F978BF"/>
    <w:rsid w:val="00FA23D4"/>
    <w:rsid w:val="00FA497F"/>
    <w:rsid w:val="00FB1D3E"/>
    <w:rsid w:val="00F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90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24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327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Márcia C.P. Ribeiro</cp:lastModifiedBy>
  <cp:revision>15</cp:revision>
  <cp:lastPrinted>2015-05-19T17:39:00Z</cp:lastPrinted>
  <dcterms:created xsi:type="dcterms:W3CDTF">2015-05-22T18:42:00Z</dcterms:created>
  <dcterms:modified xsi:type="dcterms:W3CDTF">2015-05-28T20:59:00Z</dcterms:modified>
</cp:coreProperties>
</file>