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3582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5718A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C3582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1C3A1E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19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7C4F3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6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C3582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358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358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358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Default="00E57D66" w:rsidP="006B4346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C4F3C" w:rsidRDefault="007C4F3C" w:rsidP="006B4346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9623A9">
        <w:rPr>
          <w:rFonts w:ascii="Arial" w:hAnsi="Arial" w:cs="Arial"/>
          <w:sz w:val="20"/>
          <w:szCs w:val="20"/>
          <w:lang w:val="pt-BR"/>
        </w:rPr>
        <w:t xml:space="preserve"> - manhã</w:t>
      </w:r>
      <w:r w:rsidRPr="00F01456">
        <w:rPr>
          <w:rFonts w:ascii="Arial" w:hAnsi="Arial" w:cs="Arial"/>
          <w:sz w:val="20"/>
          <w:szCs w:val="20"/>
          <w:lang w:val="pt-BR"/>
        </w:rPr>
        <w:t>:</w:t>
      </w:r>
    </w:p>
    <w:p w:rsidR="00C3582D" w:rsidRDefault="00C3582D" w:rsidP="00C3582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3582D" w:rsidRDefault="00C3582D" w:rsidP="00C3582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C3582D">
        <w:rPr>
          <w:rFonts w:ascii="Arial" w:hAnsi="Arial" w:cs="Arial"/>
          <w:sz w:val="20"/>
          <w:szCs w:val="20"/>
          <w:lang w:val="pt-BR"/>
        </w:rPr>
        <w:t>3.1. Monitorar o cumprimento da legislação referente ao acesso à informação e à transparência no CAU/MG;</w:t>
      </w:r>
    </w:p>
    <w:p w:rsidR="00C3582D" w:rsidRPr="00C3582D" w:rsidRDefault="00C3582D" w:rsidP="00C3582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C3582D" w:rsidRDefault="00C3582D" w:rsidP="00C3582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C3582D">
        <w:rPr>
          <w:rFonts w:ascii="Arial" w:hAnsi="Arial" w:cs="Arial"/>
          <w:sz w:val="20"/>
          <w:szCs w:val="20"/>
          <w:lang w:val="pt-BR"/>
        </w:rPr>
        <w:t>3.2. Prazos para os serviços oferecidos pelo CAU/MG, considerando o disposto pela Carta de Serviços do CAU/BR.</w:t>
      </w:r>
    </w:p>
    <w:p w:rsidR="00C3582D" w:rsidRPr="00C3582D" w:rsidRDefault="00C3582D" w:rsidP="00C3582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0B40BD" w:rsidRDefault="00C3582D" w:rsidP="00C3582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  <w:r w:rsidRPr="00C3582D">
        <w:rPr>
          <w:rFonts w:ascii="Arial" w:hAnsi="Arial" w:cs="Arial"/>
          <w:sz w:val="20"/>
          <w:szCs w:val="20"/>
          <w:lang w:val="pt-BR"/>
        </w:rPr>
        <w:t>3.3. Solicitar autorização para reuniões extraordinárias para a apreciação do Edital de Patrocínio ATHIS (Assistência Técnica para Habitação Social)</w:t>
      </w:r>
    </w:p>
    <w:p w:rsidR="000B40BD" w:rsidRDefault="000B40BD" w:rsidP="00C3582D">
      <w:pPr>
        <w:widowControl/>
        <w:ind w:left="928"/>
        <w:jc w:val="both"/>
        <w:rPr>
          <w:rFonts w:ascii="Arial" w:hAnsi="Arial" w:cs="Arial"/>
          <w:sz w:val="20"/>
          <w:szCs w:val="20"/>
          <w:lang w:val="pt-BR"/>
        </w:rPr>
      </w:pPr>
    </w:p>
    <w:p w:rsidR="009623A9" w:rsidRDefault="009623A9" w:rsidP="000B40B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>
        <w:rPr>
          <w:rFonts w:ascii="Arial" w:hAnsi="Arial" w:cs="Arial"/>
          <w:sz w:val="20"/>
          <w:szCs w:val="20"/>
          <w:lang w:val="pt-BR"/>
        </w:rPr>
        <w:t xml:space="preserve"> - tarde</w:t>
      </w:r>
      <w:r w:rsidRPr="00F01456">
        <w:rPr>
          <w:rFonts w:ascii="Arial" w:hAnsi="Arial" w:cs="Arial"/>
          <w:sz w:val="20"/>
          <w:szCs w:val="20"/>
          <w:lang w:val="pt-BR"/>
        </w:rPr>
        <w:t>:</w:t>
      </w:r>
    </w:p>
    <w:p w:rsidR="009623A9" w:rsidRDefault="009623A9" w:rsidP="009623A9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B40BD" w:rsidRPr="00C3582D" w:rsidRDefault="000B40BD" w:rsidP="000B40BD">
      <w:pPr>
        <w:pStyle w:val="PargrafodaLista"/>
        <w:widowControl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C3582D">
        <w:rPr>
          <w:rFonts w:ascii="Arial" w:hAnsi="Arial" w:cs="Arial"/>
          <w:sz w:val="20"/>
          <w:szCs w:val="20"/>
          <w:lang w:val="pt-BR"/>
        </w:rPr>
        <w:t xml:space="preserve">Apreciação conjunta com a </w:t>
      </w:r>
      <w:proofErr w:type="spellStart"/>
      <w:r w:rsidRPr="00C3582D">
        <w:rPr>
          <w:rFonts w:ascii="Arial" w:hAnsi="Arial" w:cs="Arial"/>
          <w:sz w:val="20"/>
          <w:szCs w:val="20"/>
          <w:lang w:val="pt-BR"/>
        </w:rPr>
        <w:t>CPFi</w:t>
      </w:r>
      <w:proofErr w:type="spellEnd"/>
      <w:r w:rsidRPr="00C3582D">
        <w:rPr>
          <w:rFonts w:ascii="Arial" w:hAnsi="Arial" w:cs="Arial"/>
          <w:sz w:val="20"/>
          <w:szCs w:val="20"/>
          <w:lang w:val="pt-BR"/>
        </w:rPr>
        <w:t xml:space="preserve"> do número de vagas previstas para o concurso público CAU/MG 2018</w:t>
      </w:r>
    </w:p>
    <w:p w:rsidR="00C3582D" w:rsidRDefault="005525EE" w:rsidP="00C3582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BC5A86">
        <w:rPr>
          <w:rFonts w:ascii="Arial" w:hAnsi="Arial" w:cs="Arial"/>
          <w:sz w:val="20"/>
          <w:szCs w:val="20"/>
          <w:lang w:val="pt-BR"/>
        </w:rPr>
        <w:t>Encerramento</w:t>
      </w:r>
      <w:r w:rsidR="00C3582D" w:rsidRPr="00C3582D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0B40BD" w:rsidRPr="00C3582D" w:rsidRDefault="000B40BD">
      <w:pPr>
        <w:pStyle w:val="PargrafodaLista"/>
        <w:widowControl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</w:p>
    <w:sectPr w:rsidR="000B40BD" w:rsidRPr="00C3582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5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8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9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6"/>
  </w:num>
  <w:num w:numId="37">
    <w:abstractNumId w:val="31"/>
  </w:num>
  <w:num w:numId="38">
    <w:abstractNumId w:val="1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40BD"/>
    <w:rsid w:val="000B6A96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E1072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56BEB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3774E"/>
    <w:rsid w:val="00540CAF"/>
    <w:rsid w:val="00542906"/>
    <w:rsid w:val="00542E03"/>
    <w:rsid w:val="00543310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3E5B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CF0"/>
    <w:rsid w:val="006D0101"/>
    <w:rsid w:val="006D176B"/>
    <w:rsid w:val="006D3E06"/>
    <w:rsid w:val="006E53DF"/>
    <w:rsid w:val="006F4B9A"/>
    <w:rsid w:val="006F75D2"/>
    <w:rsid w:val="00702652"/>
    <w:rsid w:val="00705186"/>
    <w:rsid w:val="007060E7"/>
    <w:rsid w:val="00710624"/>
    <w:rsid w:val="00710D04"/>
    <w:rsid w:val="00712340"/>
    <w:rsid w:val="007136A8"/>
    <w:rsid w:val="00714933"/>
    <w:rsid w:val="00717EC4"/>
    <w:rsid w:val="00720F31"/>
    <w:rsid w:val="00722C2E"/>
    <w:rsid w:val="007247C4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3F6D"/>
    <w:rsid w:val="00B955FA"/>
    <w:rsid w:val="00BA24DE"/>
    <w:rsid w:val="00BB6498"/>
    <w:rsid w:val="00BC0830"/>
    <w:rsid w:val="00BC204A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582D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42E"/>
    <w:rsid w:val="00CE2576"/>
    <w:rsid w:val="00CE3DB3"/>
    <w:rsid w:val="00CE3FC7"/>
    <w:rsid w:val="00CE6098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77BAD"/>
    <w:rsid w:val="00D8374C"/>
    <w:rsid w:val="00D90EA2"/>
    <w:rsid w:val="00D937BA"/>
    <w:rsid w:val="00D97D60"/>
    <w:rsid w:val="00DA0E97"/>
    <w:rsid w:val="00DA1B63"/>
    <w:rsid w:val="00DA1E10"/>
    <w:rsid w:val="00DB56D8"/>
    <w:rsid w:val="00DB585A"/>
    <w:rsid w:val="00DC1DA4"/>
    <w:rsid w:val="00DC7437"/>
    <w:rsid w:val="00DD10C7"/>
    <w:rsid w:val="00DE30C8"/>
    <w:rsid w:val="00DE3D11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7E4E"/>
    <w:rsid w:val="00EF0F8F"/>
    <w:rsid w:val="00EF3023"/>
    <w:rsid w:val="00EF6FC1"/>
    <w:rsid w:val="00EF73AE"/>
    <w:rsid w:val="00F01456"/>
    <w:rsid w:val="00F06051"/>
    <w:rsid w:val="00F10345"/>
    <w:rsid w:val="00F121C3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C281C8C7-5771-474A-BAFD-2345D385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A4C9-BA5B-43AE-A9A6-59274F00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2018-12-12T10:35:00Z</dcterms:created>
  <dcterms:modified xsi:type="dcterms:W3CDTF">2018-12-12T10:35:00Z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