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B3E05" w:rsidRPr="00D4723F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B3E05" w:rsidRDefault="007D67C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0B3E05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D2110C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:rsidR="00D2110C" w:rsidRPr="000B3E05" w:rsidRDefault="00D2110C" w:rsidP="00700D70">
            <w:pPr>
              <w:widowControl/>
              <w:suppressLineNumbers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="007D67C9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0B3E05" w:rsidRPr="00D4723F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0B3E0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B3E0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0B3E05" w:rsidRPr="000B3E0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0B3E05" w:rsidRDefault="000B3E05" w:rsidP="000B3E05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19</w:t>
            </w:r>
            <w:r w:rsidR="00B202FF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setembro</w:t>
            </w:r>
            <w:r w:rsidR="008E294B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022C6B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</w:tr>
      <w:tr w:rsidR="000B3E05" w:rsidRPr="00D4723F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0B3E05" w:rsidRPr="000B3E0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0B3E05" w:rsidRDefault="00B10D54" w:rsidP="00B10D54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0B3E05" w:rsidRPr="000B3E0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0B3E05" w:rsidRPr="00D4723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0B3E05" w:rsidRDefault="00700D70" w:rsidP="00700D70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0B3E05" w:rsidRDefault="007D67C9" w:rsidP="000B512F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0B3E05" w:rsidRPr="00D4723F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0B3E0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0B3E05" w:rsidRDefault="000A2D88" w:rsidP="004C741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Cláudio Mafra Mosqueira</w:t>
            </w:r>
            <w:r w:rsidR="00BC2A09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415" w:type="dxa"/>
            <w:vAlign w:val="center"/>
          </w:tcPr>
          <w:p w:rsidR="00D2110C" w:rsidRPr="000B3E05" w:rsidRDefault="000A2D88" w:rsidP="00BC2A09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Membro suplente</w:t>
            </w:r>
            <w:r w:rsidR="009A677D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4F1C9D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0B3E05" w:rsidRPr="00D4723F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0B3E05" w:rsidRDefault="00700D7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0B3E05" w:rsidRDefault="00BC2A0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</w:p>
        </w:tc>
        <w:tc>
          <w:tcPr>
            <w:tcW w:w="4415" w:type="dxa"/>
            <w:vAlign w:val="center"/>
          </w:tcPr>
          <w:p w:rsidR="00700D70" w:rsidRPr="000B3E05" w:rsidRDefault="00700D70" w:rsidP="000B512F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A75DA4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Titular </w:t>
            </w: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0B3E05" w:rsidRPr="00D4723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B3E0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0B3E05" w:rsidRDefault="00362D2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Diogo Ubaldo Braga – Arquiteto Analista e Assessor da Comissão da CED/MG</w:t>
            </w:r>
          </w:p>
        </w:tc>
      </w:tr>
      <w:tr w:rsidR="000B3E05" w:rsidRPr="00D4723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0B3E0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B3E0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0B3E05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0B3E0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925786" w:rsidRPr="000B3E05" w:rsidRDefault="00925786" w:rsidP="00DF0D04">
            <w:pPr>
              <w:widowControl/>
              <w:suppressLineNumbers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A37EF" w:rsidRPr="00BC5713" w:rsidRDefault="007D67C9" w:rsidP="004A37EF">
            <w:pPr>
              <w:widowControl/>
              <w:numPr>
                <w:ilvl w:val="0"/>
                <w:numId w:val="36"/>
              </w:numPr>
              <w:ind w:left="7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C571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Comunicados:</w:t>
            </w:r>
            <w:r w:rsidR="00694252" w:rsidRPr="00BC571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7C76C3" w:rsidRPr="00BC5713" w:rsidRDefault="007C76C3" w:rsidP="00DA3511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D4723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D5D27" w:rsidRPr="00BC5713" w:rsidRDefault="004D5D27" w:rsidP="004D5D27">
            <w:pPr>
              <w:widowControl/>
              <w:numPr>
                <w:ilvl w:val="0"/>
                <w:numId w:val="36"/>
              </w:numPr>
              <w:ind w:left="7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C571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ED4F03" w:rsidRPr="00BC5713" w:rsidRDefault="00ED4F03" w:rsidP="00ED4F03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A37EF" w:rsidRPr="00BC5713" w:rsidRDefault="004A37EF" w:rsidP="004A37EF">
            <w:pPr>
              <w:shd w:val="clear" w:color="auto" w:fill="FFFFFF"/>
              <w:ind w:left="108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BC5713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3.1 Proposta</w:t>
            </w:r>
            <w:proofErr w:type="gramEnd"/>
            <w:r w:rsidRPr="00BC5713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definição de diretrizes para elaboração de contratos para utilização dos profissionais. </w:t>
            </w:r>
          </w:p>
          <w:p w:rsidR="004A37EF" w:rsidRPr="00BC5713" w:rsidRDefault="004A37EF" w:rsidP="004A37EF">
            <w:pPr>
              <w:shd w:val="clear" w:color="auto" w:fill="FFFFFF"/>
              <w:ind w:left="108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4A37EF" w:rsidRPr="00BC5713" w:rsidRDefault="004A37EF" w:rsidP="004A37EF">
            <w:pPr>
              <w:shd w:val="clear" w:color="auto" w:fill="FFFFFF"/>
              <w:ind w:left="108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BC5713">
              <w:rPr>
                <w:color w:val="000000" w:themeColor="text1"/>
                <w:sz w:val="20"/>
                <w:szCs w:val="20"/>
                <w:lang w:val="pt-BR"/>
              </w:rPr>
              <w:t>3.2 Debate</w:t>
            </w:r>
            <w:proofErr w:type="gramEnd"/>
            <w:r w:rsidRPr="00BC5713">
              <w:rPr>
                <w:color w:val="000000" w:themeColor="text1"/>
                <w:sz w:val="20"/>
                <w:szCs w:val="20"/>
                <w:lang w:val="pt-BR"/>
              </w:rPr>
              <w:t xml:space="preserve"> sobre a atuação da fiscalização em investigação de infrações ético-disciplinares. Elaboração de deliberação solidificando o procedimento. </w:t>
            </w:r>
          </w:p>
          <w:p w:rsidR="004A37EF" w:rsidRPr="00BC5713" w:rsidRDefault="004A37EF" w:rsidP="004A37EF">
            <w:pPr>
              <w:shd w:val="clear" w:color="auto" w:fill="FFFFFF"/>
              <w:ind w:left="108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</w:p>
          <w:p w:rsidR="004A37EF" w:rsidRPr="00BC5713" w:rsidRDefault="004A37EF" w:rsidP="004A37EF">
            <w:pPr>
              <w:shd w:val="clear" w:color="auto" w:fill="FFFFFF"/>
              <w:ind w:left="1080"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BC5713">
              <w:rPr>
                <w:color w:val="000000" w:themeColor="text1"/>
                <w:sz w:val="20"/>
                <w:szCs w:val="20"/>
                <w:lang w:val="pt-BR"/>
              </w:rPr>
              <w:t>3.3 Debate</w:t>
            </w:r>
            <w:proofErr w:type="gramEnd"/>
            <w:r w:rsidRPr="00BC5713">
              <w:rPr>
                <w:color w:val="000000" w:themeColor="text1"/>
                <w:sz w:val="20"/>
                <w:szCs w:val="20"/>
                <w:lang w:val="pt-BR"/>
              </w:rPr>
              <w:t xml:space="preserve"> sobre a criação de câmara de arbitragem no CAU/MG. </w:t>
            </w:r>
          </w:p>
          <w:p w:rsidR="00CE14B7" w:rsidRPr="00BC5713" w:rsidRDefault="00CE14B7" w:rsidP="0053620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0B3E05" w:rsidRPr="00D4723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BC5713" w:rsidRDefault="003971F5" w:rsidP="003971F5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233C3" w:rsidRPr="00BC5713" w:rsidRDefault="00E233C3" w:rsidP="00E233C3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E233C3" w:rsidRPr="00BC5713" w:rsidRDefault="00E233C3" w:rsidP="00E233C3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4D5D27" w:rsidRPr="00BC5713" w:rsidRDefault="004D5D27" w:rsidP="004D5D2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4.1 [PROT. Nº 490141-2017] (Relator: Marília Palhares Machado.</w:t>
            </w:r>
            <w:proofErr w:type="gramStart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4D5D27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D5D27" w:rsidRPr="00BC5713" w:rsidRDefault="004D5D27" w:rsidP="004D5D2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4.2 [PROT. Nº 595024/2017] (Relator: Marília Palhares Machado.</w:t>
            </w:r>
            <w:proofErr w:type="gramStart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4D5D27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4.3 </w:t>
            </w:r>
            <w:r w:rsidR="00BC5713"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[PROT. N° 633608/2018] (Relator: Cecilia Maria Rabelo Geraldo.</w:t>
            </w:r>
            <w:proofErr w:type="gramStart"/>
            <w:r w:rsidR="00BC5713"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="00BC5713"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4.4 [PROT. N° 660283/2018] (Relator: Marília Palhares Machado.</w:t>
            </w:r>
            <w:proofErr w:type="gramStart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4.6 [PROT. N° 709786/2018] (Relator: Cláudio de Melo Rocha.</w:t>
            </w:r>
            <w:proofErr w:type="gramStart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4D5D27" w:rsidRPr="00BC5713" w:rsidRDefault="004D5D27" w:rsidP="00BC5713">
            <w:pPr>
              <w:widowControl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4.5 [PROT. N° 715263/2018] (Relator: Cecilia Maria Rabelo Geraldo.</w:t>
            </w:r>
            <w:proofErr w:type="gramStart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BC571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4D5D27" w:rsidRPr="00BC5713" w:rsidRDefault="004D5D27" w:rsidP="004D5D27">
            <w:pPr>
              <w:pStyle w:val="PargrafodaLista"/>
              <w:widowControl/>
              <w:ind w:left="0"/>
              <w:contextualSpacing/>
              <w:rPr>
                <w:rStyle w:val="Hyperlink"/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D4C24" w:rsidRPr="00BC5713" w:rsidRDefault="00CD4C24" w:rsidP="005C5E64">
            <w:pPr>
              <w:shd w:val="clear" w:color="auto" w:fill="FFFFFF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BC5713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C571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BC5713" w:rsidRDefault="00CA09AA" w:rsidP="00DF0D04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0B3E05" w:rsidRDefault="003971F5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971F5" w:rsidRPr="000B3E05" w:rsidRDefault="003971F5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0B3E05" w:rsidRDefault="005C5E64" w:rsidP="005F409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0B3E05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0B3E0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0B3E05" w:rsidRDefault="000871A5" w:rsidP="007B42AF">
      <w:pPr>
        <w:widowControl/>
        <w:suppressLineNumbers/>
        <w:jc w:val="both"/>
        <w:rPr>
          <w:rFonts w:asciiTheme="majorHAnsi" w:hAnsiTheme="majorHAnsi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B3E05" w:rsidRPr="000B3E05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4A37EF" w:rsidRDefault="0083491D" w:rsidP="007E4F99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4A37EF" w:rsidRDefault="00DF0D04" w:rsidP="00DF0D04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0B3E05" w:rsidRPr="00D4723F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0B3E05" w:rsidRDefault="0083491D" w:rsidP="0083491D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0B3E05" w:rsidRDefault="002A5110" w:rsidP="00D4723F">
            <w:pPr>
              <w:widowControl/>
              <w:suppressLineNumbers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09</w:t>
            </w:r>
            <w:r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h</w:t>
            </w:r>
            <w:r w:rsidR="00D4723F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3</w:t>
            </w:r>
            <w:r w:rsidR="0012657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0</w:t>
            </w:r>
            <w:r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min</w:t>
            </w:r>
            <w:r w:rsidR="001E17F5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e</w:t>
            </w:r>
            <w:r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B95BD5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foi</w:t>
            </w:r>
            <w:r w:rsidR="00306280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="001E17F5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verificad</w:t>
            </w:r>
            <w:r w:rsidR="0012657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</w:t>
            </w:r>
            <w:r w:rsidR="003F74DB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o quórum</w:t>
            </w:r>
            <w:proofErr w:type="gramEnd"/>
            <w:r w:rsidR="0012657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D47128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com </w:t>
            </w:r>
            <w:r w:rsidR="0012657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Marília Palhares Machado e do Conselheiro Suplente Cláudio Mafra</w:t>
            </w:r>
            <w:r w:rsidR="00D47128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, assim como</w:t>
            </w:r>
            <w:r w:rsidR="005F56E0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do Assessor Diogo Braga</w:t>
            </w:r>
            <w:r w:rsidR="003F74DB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. </w:t>
            </w:r>
            <w:r w:rsid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O Conselheiro Cláudio de Melo compareceu posteriormente no decorrer da reunião.</w:t>
            </w:r>
            <w:r w:rsidR="0012657E" w:rsidRPr="00D4723F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962C85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 reunião entrou em intervalo no período da manhã para realização de audiência de instrução de protocolo n°</w:t>
            </w:r>
            <w:r w:rsidR="00962C85" w:rsidRPr="00962C85">
              <w:rPr>
                <w:lang w:val="pt-BR"/>
              </w:rPr>
              <w:t xml:space="preserve"> </w:t>
            </w:r>
            <w:r w:rsidR="00962C85" w:rsidRPr="00962C85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ED_1000013744_2014-2018</w:t>
            </w:r>
            <w:r w:rsidR="00962C85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7766D2" w:rsidRPr="000B3E05" w:rsidRDefault="007766D2" w:rsidP="0083491D">
      <w:pPr>
        <w:widowControl/>
        <w:suppressLineNumbers/>
        <w:jc w:val="both"/>
        <w:rPr>
          <w:rFonts w:asciiTheme="majorHAnsi" w:eastAsia="Times New Roman" w:hAnsiTheme="maj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B3E05" w:rsidRPr="000B3E05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4A37EF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4A37EF" w:rsidRDefault="004C741B" w:rsidP="004C741B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0B3E05" w:rsidRPr="00D4723F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0B3E05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D27" w:rsidRPr="004A37EF" w:rsidRDefault="004D5D27" w:rsidP="004D5D27">
            <w:pPr>
              <w:widowControl/>
              <w:ind w:left="720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4D5D27" w:rsidRDefault="004D5D27" w:rsidP="004A37EF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2.1 </w:t>
            </w:r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Assessor Diogo Braga realizou comunicado sobre sua participação no 7º TREINAMENTO ASSESSORIAS-[BRASÍLIA].</w:t>
            </w:r>
            <w:r w:rsid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gramStart"/>
            <w:r w:rsid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Informou que algumas informações colhidas modificarão ou poderão modificar procedimentos afeitos aos processos de ética e disciplina, das quais: 01)</w:t>
            </w:r>
            <w:proofErr w:type="gramEnd"/>
            <w:r w:rsid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Obrigatoriedade do despacho saneador após apresentação de defesa no processo ético-disciplinar admitido; 02)</w:t>
            </w:r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despacho saneador deverá orientar a instrução, indicar pontos controversos, provas a serem produzidas, marcar audiência, e outros; 03) Foi mencionada a necessidade de se indicar de que forma e qual o método foi utilizado para nomear o conselheiro rela</w:t>
            </w:r>
            <w:r w:rsidR="00D4723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tor; 04) F</w:t>
            </w:r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oi sugerido que nas intimações </w:t>
            </w:r>
            <w:r w:rsidR="00D4723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às</w:t>
            </w:r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partes deverá constar em destaque(negrito) a possibilidade de solicitação de sigilo, posto que a lei 12378 indica que todos os processos são a princípio públicos. (Hoje no CAU/MG a solicitação de sigilo é mencionada, porém não em destaque em negrito</w:t>
            </w:r>
            <w:proofErr w:type="gramStart"/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.) 05)</w:t>
            </w:r>
            <w:proofErr w:type="gramEnd"/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Outro ponto a se modificar, agora no âmbito do CAU/MG, é que, conforme </w:t>
            </w:r>
            <w:r w:rsidR="00C905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os</w:t>
            </w:r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artigos 54 e 55 da supracitada Resolução, o transito em julgado ocorrido no CAU/UF e a admissibilidade do recurso com encaminhamento ao CAU/BR, deverá ser realizado pelo setor jurídico do CAU/UF. </w:t>
            </w:r>
            <w:proofErr w:type="gramStart"/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06)</w:t>
            </w:r>
            <w:proofErr w:type="gramEnd"/>
            <w:r w:rsidR="004A37EF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Quanto ao Relatório e voto, entendeu-se que o aspecto formal para a caracterização da concordância da CED/UF para com o mesmo é a Deliberação.</w:t>
            </w:r>
            <w:r w:rsidR="004A37EF" w:rsidRPr="00A77F87">
              <w:rPr>
                <w:rFonts w:ascii="Arial Narrow" w:hAnsi="Arial Narrow" w:cs="Courier New"/>
                <w:color w:val="333333"/>
                <w:lang w:val="pt-BR"/>
              </w:rPr>
              <w:t xml:space="preserve"> </w:t>
            </w:r>
            <w:r w:rsid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6D54E2" w:rsidRDefault="006D54E2" w:rsidP="004A37EF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6D54E2" w:rsidRPr="00C90556" w:rsidRDefault="006D54E2" w:rsidP="00C90556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2.2 Processo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ético-disciplinar de protocolo Nº 633364-2018. Processo com</w:t>
            </w:r>
            <w:r w:rsidRPr="006D54E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audiência de instrução marcada para o dia 24/10/2018, às 09h30min</w:t>
            </w:r>
            <w:r w:rsidR="00C905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gerente de fiscalização encaminhou comunicado esclarecendo que </w:t>
            </w:r>
            <w:r w:rsidRPr="006D54E2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não foi possível realizar a diligência, pois era necessário entrar em contato com os clientes, muitas vezes, pelo número de celular, o que esteve impossibilitado no Conselho durante um tempo, devido à troca de fornecedor. Desta forma, daremos o retorno sobre a diligência para a reunião de outubro.</w:t>
            </w:r>
          </w:p>
          <w:p w:rsidR="00A31723" w:rsidRPr="000B3E05" w:rsidRDefault="00A31723" w:rsidP="00DC4245">
            <w:pPr>
              <w:pStyle w:val="PargrafodaLista"/>
              <w:widowControl/>
              <w:ind w:left="0"/>
              <w:contextualSpacing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D47128" w:rsidRPr="000B3E05" w:rsidRDefault="00D47128" w:rsidP="004D5D27">
      <w:pPr>
        <w:widowControl/>
        <w:jc w:val="both"/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4A37EF" w:rsidRDefault="00272E99" w:rsidP="00DC28D7">
      <w:pPr>
        <w:widowControl/>
        <w:ind w:left="36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4A37EF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0B3E05" w:rsidRDefault="00D47128" w:rsidP="00272E99">
      <w:pPr>
        <w:widowControl/>
        <w:ind w:left="360"/>
        <w:jc w:val="both"/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37EF" w:rsidRPr="00D4723F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A37EF" w:rsidRDefault="00272E99" w:rsidP="008A4909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4A37EF" w:rsidRDefault="005C5E64" w:rsidP="00FA797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A797B"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Proposta</w:t>
            </w:r>
            <w:proofErr w:type="gramEnd"/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definição de diretrizes para elaboração de contratos para utilização dos profissionais.</w:t>
            </w:r>
          </w:p>
        </w:tc>
      </w:tr>
      <w:tr w:rsidR="004A37EF" w:rsidRPr="00D4723F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A37EF" w:rsidRDefault="00272E99" w:rsidP="008A4909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4A37EF" w:rsidRDefault="004A37EF" w:rsidP="00E51BD8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A37E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O Assessor informou que não conseguiu elaborar a minuta</w:t>
            </w:r>
            <w:r w:rsidR="00C90556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da deliberação com estas diretrizes</w:t>
            </w:r>
            <w:r w:rsidRPr="004A37E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C90556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Conselheiro Cláudio Mafra ficou responsável por apresentar contratos já utilizados por ele para que possam direcionar a elaboração desta minuta. </w:t>
            </w:r>
            <w:r w:rsidRPr="004A37E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Esta minuta será apresentada na próxima reunião.</w:t>
            </w:r>
          </w:p>
        </w:tc>
      </w:tr>
    </w:tbl>
    <w:p w:rsidR="00272E99" w:rsidRPr="004A37EF" w:rsidRDefault="00272E99" w:rsidP="000C6513">
      <w:pPr>
        <w:widowControl/>
        <w:suppressLineNumbers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37EF" w:rsidRPr="004A37EF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A37EF" w:rsidRDefault="00272E99" w:rsidP="008A4909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4A37EF" w:rsidRDefault="005C5E64" w:rsidP="00DA3531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3.</w:t>
            </w:r>
            <w:r w:rsidR="00DA3531"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Debate</w:t>
            </w:r>
            <w:proofErr w:type="gramEnd"/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sobre a atuação da fiscalização em investigação de infrações ético-disciplinares. Elaboração de deliberação solidificando o procedimento.</w:t>
            </w:r>
          </w:p>
        </w:tc>
      </w:tr>
      <w:tr w:rsidR="004A37EF" w:rsidRPr="00D4723F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4A37EF" w:rsidRDefault="00272E99" w:rsidP="008A4909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99" w:rsidRPr="00C90556" w:rsidRDefault="004A37EF" w:rsidP="001A6991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Assessor que foi quem suger</w:t>
            </w:r>
            <w:r w:rsidR="00C905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iu a criação desta deliberação</w:t>
            </w:r>
            <w:proofErr w:type="gramStart"/>
            <w:r w:rsidR="00C905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questionou</w:t>
            </w:r>
            <w:proofErr w:type="gramEnd"/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 necessidade de aprovação desta deliberação, tendo em vista que hoje as gerências técnicas e de fiscalização foram unificadas e o diálogo com esta será agora mais próximo. </w:t>
            </w:r>
            <w:r w:rsidR="00C9055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Decidiu-se </w:t>
            </w:r>
            <w:r w:rsidR="001A6991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que a CED/MG irá aguardar um período de dois meses para averiguar a necessidade real desta deliberação. </w:t>
            </w:r>
          </w:p>
        </w:tc>
      </w:tr>
    </w:tbl>
    <w:p w:rsidR="004A37EF" w:rsidRPr="004A37EF" w:rsidRDefault="004A37EF" w:rsidP="004A37EF">
      <w:pPr>
        <w:widowControl/>
        <w:suppressLineNumbers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37EF" w:rsidRPr="00D4723F" w:rsidTr="0021429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7EF" w:rsidRPr="004A37EF" w:rsidRDefault="004A37EF" w:rsidP="0021429A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37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A37EF" w:rsidRPr="004A37EF" w:rsidRDefault="004A37EF" w:rsidP="004A37EF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2B12CD">
              <w:rPr>
                <w:color w:val="000000"/>
                <w:sz w:val="20"/>
                <w:szCs w:val="20"/>
                <w:lang w:val="pt-BR"/>
              </w:rPr>
              <w:t>3.3 Debate</w:t>
            </w:r>
            <w:proofErr w:type="gramEnd"/>
            <w:r w:rsidRPr="002B12CD">
              <w:rPr>
                <w:color w:val="000000"/>
                <w:sz w:val="20"/>
                <w:szCs w:val="20"/>
                <w:lang w:val="pt-BR"/>
              </w:rPr>
              <w:t xml:space="preserve"> sobre a criação de uma câmara de arbitragem no CAU/MG.</w:t>
            </w:r>
          </w:p>
        </w:tc>
      </w:tr>
      <w:tr w:rsidR="004A37EF" w:rsidRPr="00D4723F" w:rsidTr="0021429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7EF" w:rsidRPr="004A37EF" w:rsidRDefault="004A37EF" w:rsidP="0021429A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4A37E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CD" w:rsidRPr="006223CD" w:rsidRDefault="003A0D85" w:rsidP="006223CD">
            <w:pPr>
              <w:shd w:val="clear" w:color="auto" w:fill="FFFFFF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Ficou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identificado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no Seminário Regional realizado em Recife que não existe em nenhum dos CAU/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UFs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, câmara da mediação e arbitragem. </w:t>
            </w:r>
          </w:p>
          <w:p w:rsidR="004A37EF" w:rsidRPr="004A37EF" w:rsidRDefault="004A37EF" w:rsidP="0021429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4A37EF" w:rsidRPr="000B3E05" w:rsidRDefault="004A37EF" w:rsidP="004A37EF">
      <w:pPr>
        <w:widowControl/>
        <w:jc w:val="both"/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4A37EF" w:rsidRPr="000B3E05" w:rsidRDefault="004A37EF" w:rsidP="00D47128">
      <w:pPr>
        <w:widowControl/>
        <w:jc w:val="both"/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72E99" w:rsidRPr="006223CD" w:rsidRDefault="00272E99" w:rsidP="00D47128">
      <w:pPr>
        <w:widowControl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  <w:r w:rsidRPr="006223CD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993D72" w:rsidRPr="000B3E05" w:rsidRDefault="00993D72" w:rsidP="00993D72">
      <w:pPr>
        <w:widowControl/>
        <w:suppressLineNumbers/>
        <w:rPr>
          <w:rFonts w:asciiTheme="majorHAnsi" w:eastAsia="Times New Roman" w:hAnsiTheme="maj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B3E05" w:rsidRPr="00D4723F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6223CD" w:rsidRDefault="00993D72" w:rsidP="002C4FF4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4.1 [PROT. Nº 490141-2017] </w:t>
            </w: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(Relator: Marília Palhares Machado.</w:t>
            </w:r>
            <w:proofErr w:type="gramStart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6223CD" w:rsidRPr="000B02A4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6223CD" w:rsidRDefault="006223CD" w:rsidP="009F23F0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color w:val="000000" w:themeColor="text1"/>
                <w:sz w:val="20"/>
                <w:szCs w:val="20"/>
                <w:lang w:val="pt-BR"/>
              </w:rPr>
              <w:t xml:space="preserve">A denunciada não cumpriu acordo firmado em reunião no CAU/MG. Foi realizada audiência de instrução no dia 08/08/2018 às 14h00min e que somente compareceu o denunciante. A denunciada foi intimada a apresentar suas alegações finais e não o fez. </w:t>
            </w:r>
            <w:r w:rsidR="000B02A4"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A Conselheira Relatora emitiu seu Relatório e Voto, sancionado a denunciada com </w:t>
            </w:r>
            <w:r w:rsidR="000B02A4" w:rsidRPr="000A2D88">
              <w:rPr>
                <w:color w:val="000000" w:themeColor="text1"/>
                <w:sz w:val="20"/>
                <w:szCs w:val="20"/>
                <w:lang w:val="pt-BR"/>
              </w:rPr>
              <w:t xml:space="preserve">as sanções de advertência pública e multa de </w:t>
            </w:r>
            <w:proofErr w:type="gramStart"/>
            <w:r w:rsidR="000B02A4" w:rsidRPr="000A2D88">
              <w:rPr>
                <w:color w:val="000000" w:themeColor="text1"/>
                <w:sz w:val="20"/>
                <w:szCs w:val="20"/>
                <w:lang w:val="pt-BR"/>
              </w:rPr>
              <w:t>4</w:t>
            </w:r>
            <w:proofErr w:type="gramEnd"/>
            <w:r w:rsidR="000B02A4" w:rsidRPr="000A2D88">
              <w:rPr>
                <w:color w:val="000000" w:themeColor="text1"/>
                <w:sz w:val="20"/>
                <w:szCs w:val="20"/>
                <w:lang w:val="pt-BR"/>
              </w:rPr>
              <w:t xml:space="preserve"> anuidades por infração às regras 3.2.7 e 3.2.13</w:t>
            </w:r>
            <w:r w:rsidR="000B02A4" w:rsidRPr="009F23F0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993D72" w:rsidRPr="006223CD" w:rsidRDefault="00993D72" w:rsidP="00993D72">
      <w:pPr>
        <w:widowControl/>
        <w:suppressLineNumbers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223CD" w:rsidRPr="00D4723F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6223CD" w:rsidRDefault="00993D72" w:rsidP="002C4FF4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4.2 [PROT. Nº 595024/2017]</w:t>
            </w: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(Relator: Marília Palhares Machado.</w:t>
            </w:r>
            <w:proofErr w:type="gramStart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6223CD" w:rsidRPr="00931BCC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CD" w:rsidRPr="00931BCC" w:rsidRDefault="006223CD" w:rsidP="006223CD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A denunciada não cumpriu acordo firmado em reunião no CAU/MG. O denunciante apresentou suas alegações finais. A denunciada foi intimada a apresentar suas alegações finais e não o fez. </w:t>
            </w:r>
            <w:r w:rsidR="00931BCC"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>Conselheir</w:t>
            </w:r>
            <w:r w:rsidR="00931BCC" w:rsidRPr="00931BCC">
              <w:rPr>
                <w:color w:val="000000" w:themeColor="text1"/>
                <w:sz w:val="20"/>
                <w:szCs w:val="20"/>
                <w:lang w:val="pt-BR"/>
              </w:rPr>
              <w:t>a</w:t>
            </w: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="00931BCC" w:rsidRPr="00931BCC">
              <w:rPr>
                <w:color w:val="000000" w:themeColor="text1"/>
                <w:sz w:val="20"/>
                <w:szCs w:val="20"/>
                <w:lang w:val="pt-BR"/>
              </w:rPr>
              <w:t>a</w:t>
            </w: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 emiti</w:t>
            </w:r>
            <w:r w:rsidR="00931BCC" w:rsidRPr="00931BCC">
              <w:rPr>
                <w:color w:val="000000" w:themeColor="text1"/>
                <w:sz w:val="20"/>
                <w:szCs w:val="20"/>
                <w:lang w:val="pt-BR"/>
              </w:rPr>
              <w:t>u</w:t>
            </w: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 seu Relatório e Voto</w:t>
            </w:r>
            <w:r w:rsidR="00931BCC" w:rsidRPr="00931BCC">
              <w:rPr>
                <w:color w:val="000000" w:themeColor="text1"/>
                <w:sz w:val="20"/>
                <w:szCs w:val="20"/>
                <w:lang w:val="pt-BR"/>
              </w:rPr>
              <w:t xml:space="preserve">, sancionado a denunciada com </w:t>
            </w:r>
            <w:r w:rsidR="00931BCC" w:rsidRPr="00931BCC">
              <w:rPr>
                <w:rFonts w:asciiTheme="minorHAnsi" w:hAnsiTheme="minorHAnsi"/>
                <w:color w:val="000000"/>
                <w:lang w:val="pt-BR"/>
              </w:rPr>
              <w:t xml:space="preserve">as sanções </w:t>
            </w:r>
            <w:r w:rsidR="00E62D15" w:rsidRPr="00E62D15">
              <w:rPr>
                <w:color w:val="000000"/>
                <w:lang w:val="pt-BR"/>
              </w:rPr>
              <w:t xml:space="preserve">de </w:t>
            </w:r>
            <w:r w:rsidR="00E62D15" w:rsidRPr="000A2D88">
              <w:rPr>
                <w:color w:val="000000" w:themeColor="text1"/>
                <w:sz w:val="20"/>
                <w:szCs w:val="20"/>
                <w:lang w:val="pt-BR"/>
              </w:rPr>
              <w:t xml:space="preserve">suspensão de atuação profissional pelo prazo de 180 dias majorado de um sexto pela reincidência completando 210 dias e multa de </w:t>
            </w:r>
            <w:proofErr w:type="gramStart"/>
            <w:r w:rsidR="00E62D15" w:rsidRPr="000A2D88">
              <w:rPr>
                <w:color w:val="000000" w:themeColor="text1"/>
                <w:sz w:val="20"/>
                <w:szCs w:val="20"/>
                <w:lang w:val="pt-BR"/>
              </w:rPr>
              <w:t>7</w:t>
            </w:r>
            <w:proofErr w:type="gramEnd"/>
            <w:r w:rsidR="00E62D15" w:rsidRPr="000A2D88">
              <w:rPr>
                <w:color w:val="000000" w:themeColor="text1"/>
                <w:sz w:val="20"/>
                <w:szCs w:val="20"/>
                <w:lang w:val="pt-BR"/>
              </w:rPr>
              <w:t xml:space="preserve"> anuidades</w:t>
            </w:r>
            <w:r w:rsidR="00E62D15" w:rsidRPr="000A2D88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31BCC" w:rsidRPr="000A2D88">
              <w:rPr>
                <w:color w:val="000000" w:themeColor="text1"/>
                <w:sz w:val="20"/>
                <w:szCs w:val="20"/>
                <w:lang w:val="pt-BR"/>
              </w:rPr>
              <w:t>por infração às regras 3.2.1, 3.2.7 e 3.2.13</w:t>
            </w:r>
            <w:r w:rsidRPr="00931BCC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  <w:p w:rsidR="00993D72" w:rsidRPr="00931BCC" w:rsidRDefault="00993D72" w:rsidP="005C31FA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993D72" w:rsidRPr="000B3E05" w:rsidRDefault="00993D72" w:rsidP="00993D72">
      <w:pPr>
        <w:widowControl/>
        <w:suppressLineNumbers/>
        <w:rPr>
          <w:rFonts w:asciiTheme="majorHAnsi" w:eastAsia="Times New Roman" w:hAnsiTheme="maj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223CD" w:rsidRPr="00D4723F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0A2D88" w:rsidRDefault="00A74F1F" w:rsidP="00EB767E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4.3 [PROT. N° </w:t>
            </w:r>
            <w:r w:rsidR="006223CD"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633608</w:t>
            </w:r>
            <w:r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/2018] (Relato</w:t>
            </w:r>
            <w:r w:rsidR="00EB767E"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r: </w:t>
            </w:r>
            <w:r w:rsidR="00EB767E" w:rsidRPr="000A2D8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Cláudio de Melo Rocha.</w:t>
            </w:r>
            <w:proofErr w:type="gramStart"/>
            <w:r w:rsidR="00EB767E"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0A2D8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0A2D88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6223CD" w:rsidRPr="002A5692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6223CD" w:rsidRDefault="006223CD" w:rsidP="000A2D88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color w:val="000000" w:themeColor="text1"/>
                <w:sz w:val="20"/>
                <w:szCs w:val="20"/>
                <w:lang w:val="pt-BR"/>
              </w:rPr>
              <w:t xml:space="preserve">As partes apresentaram suas alegações finais e a Gerencia Jurídica apresentou o parecer solicitado. </w:t>
            </w:r>
            <w:r w:rsidR="00EB767E">
              <w:rPr>
                <w:color w:val="000000" w:themeColor="text1"/>
                <w:sz w:val="20"/>
                <w:szCs w:val="20"/>
                <w:lang w:val="pt-BR"/>
              </w:rPr>
              <w:t xml:space="preserve">O relator identificou que a denunciada não comprovou que o Sr. </w:t>
            </w:r>
            <w:proofErr w:type="spellStart"/>
            <w:r w:rsidR="00EB767E">
              <w:rPr>
                <w:color w:val="000000" w:themeColor="text1"/>
                <w:sz w:val="20"/>
                <w:szCs w:val="20"/>
                <w:lang w:val="pt-BR"/>
              </w:rPr>
              <w:t>Janderson</w:t>
            </w:r>
            <w:proofErr w:type="spellEnd"/>
            <w:r w:rsidR="00EB767E">
              <w:rPr>
                <w:color w:val="000000" w:themeColor="text1"/>
                <w:sz w:val="20"/>
                <w:szCs w:val="20"/>
                <w:lang w:val="pt-BR"/>
              </w:rPr>
              <w:t xml:space="preserve"> Campos é arquiteto e urbanista conforme solicitação na audiência de instrução. Também a C</w:t>
            </w:r>
            <w:r w:rsidR="000A2D88">
              <w:rPr>
                <w:color w:val="000000" w:themeColor="text1"/>
                <w:sz w:val="20"/>
                <w:szCs w:val="20"/>
                <w:lang w:val="pt-BR"/>
              </w:rPr>
              <w:t>ED</w:t>
            </w:r>
            <w:r w:rsidR="00EB767E">
              <w:rPr>
                <w:color w:val="000000" w:themeColor="text1"/>
                <w:sz w:val="20"/>
                <w:szCs w:val="20"/>
                <w:lang w:val="pt-BR"/>
              </w:rPr>
              <w:t>/MG consultou os registros do CAU onde seu nome não consta como profissional.</w:t>
            </w:r>
            <w:r w:rsidR="00EB767E"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B767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Tal fato configuraria </w:t>
            </w:r>
            <w:r w:rsidR="00452E2F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um eventual acobertamento</w:t>
            </w:r>
            <w:r w:rsidR="00EB767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profissional e infração ética capitulada nas regras 3.2.9 e 3.2.10. O relator solicitou que a denunciada apresente sua defesa a estas possíveis infrações.</w:t>
            </w:r>
            <w:r w:rsidR="00EB767E">
              <w:rPr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993D72" w:rsidRPr="006223CD" w:rsidRDefault="00993D72" w:rsidP="000C6513">
      <w:pPr>
        <w:widowControl/>
        <w:suppressLineNumbers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223CD" w:rsidRPr="00D4723F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6223CD" w:rsidRDefault="00272E99" w:rsidP="008A4909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6223CD" w:rsidRDefault="00A74F1F" w:rsidP="00272E99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4.4 [PROT. N° 660283/2018] </w:t>
            </w: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6223CD" w:rsidRPr="00D4723F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6223CD" w:rsidRDefault="00272E99" w:rsidP="008A4909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406" w:rsidRPr="00D939EB" w:rsidRDefault="006223CD" w:rsidP="00D939EB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color w:val="000000" w:themeColor="text1"/>
                <w:sz w:val="20"/>
                <w:szCs w:val="20"/>
                <w:lang w:val="pt-BR"/>
              </w:rPr>
              <w:t xml:space="preserve">Foi solicitado que a assessoria averiguasse a possibilidade de acordo, o que foi feito. </w:t>
            </w:r>
            <w:proofErr w:type="gramStart"/>
            <w:r w:rsidRPr="006223CD">
              <w:rPr>
                <w:color w:val="000000" w:themeColor="text1"/>
                <w:sz w:val="20"/>
                <w:szCs w:val="20"/>
                <w:lang w:val="pt-BR"/>
              </w:rPr>
              <w:t>Os e-mail</w:t>
            </w:r>
            <w:proofErr w:type="gramEnd"/>
            <w:r w:rsidRPr="006223CD">
              <w:rPr>
                <w:color w:val="000000" w:themeColor="text1"/>
                <w:sz w:val="20"/>
                <w:szCs w:val="20"/>
                <w:lang w:val="pt-BR"/>
              </w:rPr>
              <w:t xml:space="preserve"> de res</w:t>
            </w:r>
            <w:r w:rsidR="00D939EB">
              <w:rPr>
                <w:color w:val="000000" w:themeColor="text1"/>
                <w:sz w:val="20"/>
                <w:szCs w:val="20"/>
                <w:lang w:val="pt-BR"/>
              </w:rPr>
              <w:t xml:space="preserve">postas foram juntados aos autos. A Relatora solicitou que a denunciada receba a manifestação por e-mail da denunciante a respeito dos possíveis termos de uma conciliação e que responda ou faça uma proposta a respeito. </w:t>
            </w:r>
          </w:p>
        </w:tc>
      </w:tr>
    </w:tbl>
    <w:p w:rsidR="00993D72" w:rsidRPr="006223CD" w:rsidRDefault="00993D72" w:rsidP="00993D72">
      <w:pPr>
        <w:widowControl/>
        <w:suppressLineNumbers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223CD" w:rsidRPr="00D4723F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223C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6223CD" w:rsidRDefault="00A74F1F" w:rsidP="006223CD">
            <w:pPr>
              <w:shd w:val="clear" w:color="auto" w:fill="FFFFFF"/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6223CD"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6223C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N° 709786/2018]</w:t>
            </w: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(Relator: Cláudio de Melo Rocha.</w:t>
            </w:r>
            <w:proofErr w:type="gramStart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6223CD" w:rsidRPr="00D4723F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6223CD" w:rsidRDefault="00993D72" w:rsidP="002C4FF4">
            <w:pPr>
              <w:widowControl/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223C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3CD" w:rsidRPr="006223CD" w:rsidRDefault="006223CD" w:rsidP="006223CD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223CD">
              <w:rPr>
                <w:bCs/>
                <w:color w:val="000000" w:themeColor="text1"/>
                <w:sz w:val="20"/>
                <w:szCs w:val="20"/>
              </w:rPr>
              <w:t xml:space="preserve">O Relator inadmitiu a denúncia. O denunciante apresentou recurso ao plenário. </w:t>
            </w:r>
            <w:r w:rsidRPr="006223C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Considerando que o recurso interposto pelo denunciante ao não acatamento da denúncia ético-disciplinar n°709786/2018 narram fatos que o proprietário do terreno vizinho ao do denunciante teria enganado a arquiteta e urbanista e a induzido ao erro apresentando-a documentos oficiais, porém desatualizados.  Esta CED/MG deliberou pela não reconsideração da decisão de não acatamento da denúncia ético-disciplinar n° 709786/2018, posto que pelas razões apresentadas em seu recurso o denunciante deixa claro que não há indícios de atuação antiética da profissional arquiteta e urbanista, posto que esta </w:t>
            </w:r>
            <w:proofErr w:type="gramStart"/>
            <w:r w:rsidRPr="006223C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teria</w:t>
            </w:r>
            <w:proofErr w:type="gramEnd"/>
            <w:r w:rsidRPr="006223C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agido profissionalmente tendo como referências documentação original, certidões de inteiro teor, apresentadas por seu cliente. Deliberou também por encaminhar o recurso supracitado ao Plenário do CAU/MG para que este decida, conforme § 2° do artigo n°22 da Resolução CAU/BR n° 143, de 23 de junho de 2017, pela manutenção da decisão recorrida de arquivamento liminar ou pela determinação do acatamento da denúncia.</w:t>
            </w:r>
          </w:p>
          <w:p w:rsidR="00993D72" w:rsidRPr="006223CD" w:rsidRDefault="00993D72" w:rsidP="002C4FF4">
            <w:pPr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993D72" w:rsidRPr="000B3E05" w:rsidRDefault="00993D72" w:rsidP="00E9531F">
      <w:pPr>
        <w:widowControl/>
        <w:suppressLineNumbers/>
        <w:rPr>
          <w:rFonts w:asciiTheme="majorHAnsi" w:eastAsia="Times New Roman" w:hAnsiTheme="maj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B3E05" w:rsidRPr="00D4723F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1F" w:rsidRPr="00D939EB" w:rsidRDefault="00E9531F" w:rsidP="002C4FF4">
            <w:pPr>
              <w:widowControl/>
              <w:suppressLineNumbers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D939EB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9531F" w:rsidRPr="000B3E05" w:rsidRDefault="00A74F1F" w:rsidP="006223CD">
            <w:pPr>
              <w:pStyle w:val="PargrafodaLista"/>
              <w:widowControl/>
              <w:ind w:left="0"/>
              <w:contextualSpacing/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D939E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6223CD" w:rsidRPr="00D939E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6</w:t>
            </w:r>
            <w:r w:rsidRPr="00D939E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[PROT. N° 715263/2018]</w:t>
            </w:r>
            <w:r w:rsidRPr="00D939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(Relator: Cecilia Maria Rabelo Geraldo.</w:t>
            </w:r>
            <w:proofErr w:type="gramStart"/>
            <w:r w:rsidRPr="00D939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  <w:proofErr w:type="gramEnd"/>
            <w:r w:rsidRPr="00D939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0B3E05" w:rsidRPr="00D4723F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1F" w:rsidRPr="00D939EB" w:rsidRDefault="00E9531F" w:rsidP="002C4FF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939E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31F" w:rsidRPr="00962C85" w:rsidRDefault="006223CD" w:rsidP="00962C85">
            <w:pPr>
              <w:pStyle w:val="PargrafodaLista"/>
              <w:widowControl/>
              <w:ind w:left="0"/>
              <w:contextualSpacing/>
              <w:rPr>
                <w:color w:val="000000" w:themeColor="text1"/>
                <w:sz w:val="20"/>
                <w:szCs w:val="20"/>
                <w:lang w:val="pt-BR"/>
              </w:rPr>
            </w:pPr>
            <w:r w:rsidRPr="00962C85">
              <w:rPr>
                <w:color w:val="000000" w:themeColor="text1"/>
                <w:sz w:val="20"/>
                <w:szCs w:val="20"/>
                <w:lang w:val="pt-BR"/>
              </w:rPr>
              <w:t>A fiscal cumpriu a diligência, porém, não pode comparecer em reunião por estar em período de gozo de férias</w:t>
            </w:r>
            <w:r w:rsidR="00962C85" w:rsidRPr="00962C85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962C85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62C85">
              <w:rPr>
                <w:color w:val="000000" w:themeColor="text1"/>
                <w:sz w:val="20"/>
                <w:szCs w:val="20"/>
                <w:lang w:val="pt-BR"/>
              </w:rPr>
              <w:t>Tendo em vista a ausência da Relatora, este assunto foi adiado para a próxima reunião.</w:t>
            </w:r>
          </w:p>
        </w:tc>
      </w:tr>
    </w:tbl>
    <w:p w:rsidR="00D47128" w:rsidRDefault="00D47128" w:rsidP="00D47128">
      <w:pPr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0A2D88" w:rsidRPr="000B3E05" w:rsidRDefault="000A2D88" w:rsidP="00D47128">
      <w:pPr>
        <w:rPr>
          <w:rFonts w:asciiTheme="majorHAnsi" w:hAnsiTheme="maj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C07C3" w:rsidRPr="000A2D88" w:rsidRDefault="007C07C3" w:rsidP="00D47128">
      <w:pPr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lastRenderedPageBreak/>
        <w:t>Encerramento:</w:t>
      </w:r>
    </w:p>
    <w:p w:rsidR="00D47128" w:rsidRPr="000A2D88" w:rsidRDefault="00D47128" w:rsidP="00D47128">
      <w:pPr>
        <w:rPr>
          <w:rFonts w:asciiTheme="majorHAnsi" w:hAnsiTheme="majorHAnsi" w:cs="Times New Roman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0A2D88" w:rsidRPr="000A2D88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0A2D88" w:rsidRDefault="00DF0D04" w:rsidP="002018E2">
            <w:pPr>
              <w:widowControl/>
              <w:suppressLineNumbers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0A2D88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0A2D88" w:rsidRPr="000A2D88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0A2D88" w:rsidRDefault="007A22B0" w:rsidP="007A22B0">
            <w:pPr>
              <w:widowControl/>
              <w:suppressLineNumbers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0A2D88" w:rsidRDefault="00E106D3" w:rsidP="000A2D88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</w:t>
            </w:r>
            <w:r w:rsid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8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h</w:t>
            </w:r>
            <w:r w:rsid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15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min, </w:t>
            </w:r>
            <w:r w:rsidR="00C17DED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 C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5</w:t>
            </w:r>
            <w:r w:rsidR="00E51BD8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1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ª Reunião da Comissão e Ética e Disciplina do CAU/MG. </w:t>
            </w:r>
            <w:r w:rsidR="00962C85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 reunião entrou em almoço às 13h15min e retornou às 14h15min. 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Para os devidos fins, eu, </w:t>
            </w:r>
            <w:r w:rsidR="00D931E3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Diogo Ubaldo Braga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, </w:t>
            </w:r>
            <w:r w:rsidR="00D931E3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Arquiteto Analista </w:t>
            </w:r>
            <w:r w:rsidR="000B402E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do CAU/MG</w:t>
            </w:r>
            <w:r w:rsidR="00D931E3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e Assessor da CED/MG</w:t>
            </w:r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lavrei</w:t>
            </w:r>
            <w:proofErr w:type="gramEnd"/>
            <w:r w:rsidR="007A22B0" w:rsidRPr="000A2D88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 esta Súmula.</w:t>
            </w:r>
          </w:p>
        </w:tc>
      </w:tr>
    </w:tbl>
    <w:p w:rsidR="00DF0D04" w:rsidRPr="000A2D88" w:rsidRDefault="00DF0D04" w:rsidP="00DF0D04">
      <w:pPr>
        <w:widowControl/>
        <w:suppressLineNumbers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:rsidR="00CA09AA" w:rsidRPr="000A2D88" w:rsidRDefault="00CA09AA" w:rsidP="005A1B3B">
      <w:pPr>
        <w:jc w:val="both"/>
        <w:rPr>
          <w:rFonts w:asciiTheme="majorHAnsi" w:hAnsiTheme="majorHAnsi" w:cs="Times New Roman"/>
          <w:b/>
          <w:sz w:val="20"/>
          <w:szCs w:val="20"/>
          <w:lang w:val="pt-BR"/>
        </w:rPr>
      </w:pPr>
    </w:p>
    <w:p w:rsidR="007A22B0" w:rsidRPr="000A2D88" w:rsidRDefault="007A22B0" w:rsidP="00D52B56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>Marília Palhares Machado</w:t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                      </w:t>
      </w:r>
      <w:r w:rsidR="00B76CE6">
        <w:rPr>
          <w:rFonts w:asciiTheme="majorHAnsi" w:hAnsiTheme="majorHAnsi" w:cs="Times New Roman"/>
          <w:sz w:val="20"/>
          <w:szCs w:val="20"/>
          <w:lang w:val="pt-BR"/>
        </w:rPr>
        <w:t xml:space="preserve">    </w:t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          ____________________________________</w:t>
      </w:r>
    </w:p>
    <w:p w:rsidR="00255840" w:rsidRPr="000A2D88" w:rsidRDefault="007A22B0" w:rsidP="00D52B56">
      <w:pPr>
        <w:spacing w:after="240"/>
        <w:jc w:val="both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sz w:val="20"/>
          <w:szCs w:val="20"/>
          <w:lang w:val="pt-BR"/>
        </w:rPr>
        <w:t>Coordenadora da CED-CAU/MG</w:t>
      </w: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 </w:t>
      </w:r>
    </w:p>
    <w:p w:rsidR="007A22B0" w:rsidRPr="000A2D88" w:rsidRDefault="00B76CE6" w:rsidP="00D52B56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b/>
          <w:sz w:val="20"/>
          <w:szCs w:val="20"/>
          <w:lang w:val="pt-BR"/>
        </w:rPr>
        <w:t xml:space="preserve">Cláudio Mafra Mosqueira                                      </w:t>
      </w:r>
      <w:r w:rsidR="007A22B0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____________________________________ </w:t>
      </w:r>
    </w:p>
    <w:p w:rsidR="009535C1" w:rsidRPr="000A2D88" w:rsidRDefault="00B76CE6" w:rsidP="00D52B56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Membro Suplente</w:t>
      </w:r>
      <w:r w:rsidR="009535C1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 da CED-CAU/MG </w:t>
      </w:r>
    </w:p>
    <w:p w:rsidR="009535C1" w:rsidRPr="000A2D88" w:rsidRDefault="009535C1" w:rsidP="00D52B56">
      <w:pPr>
        <w:jc w:val="both"/>
        <w:rPr>
          <w:rFonts w:asciiTheme="majorHAnsi" w:hAnsiTheme="majorHAnsi" w:cs="Times New Roman"/>
          <w:b/>
          <w:sz w:val="20"/>
          <w:szCs w:val="20"/>
          <w:lang w:val="pt-BR"/>
        </w:rPr>
      </w:pPr>
    </w:p>
    <w:p w:rsidR="007A22B0" w:rsidRPr="000A2D88" w:rsidRDefault="007A22B0" w:rsidP="00D52B56">
      <w:pPr>
        <w:jc w:val="both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>Cláudio de Melo R</w:t>
      </w:r>
      <w:bookmarkStart w:id="0" w:name="_GoBack"/>
      <w:bookmarkEnd w:id="0"/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ocha    </w:t>
      </w:r>
      <w:r w:rsidR="00A75DA4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                    </w:t>
      </w:r>
      <w:r w:rsidR="00B76CE6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</w:t>
      </w:r>
      <w:r w:rsidR="00A75DA4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</w:t>
      </w:r>
      <w:r w:rsidR="00255840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</w:t>
      </w:r>
      <w:r w:rsidR="00A75DA4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</w:t>
      </w: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</w:t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>____________________________________</w:t>
      </w: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                          </w:t>
      </w:r>
    </w:p>
    <w:p w:rsidR="007A22B0" w:rsidRPr="000A2D88" w:rsidRDefault="007A22B0" w:rsidP="00D52B56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Conselheiro Titular da CED-CAU/MG               </w:t>
      </w:r>
    </w:p>
    <w:p w:rsidR="007A22B0" w:rsidRPr="000A2D88" w:rsidRDefault="007A22B0" w:rsidP="009535C1">
      <w:pPr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sz w:val="20"/>
          <w:szCs w:val="20"/>
          <w:lang w:val="pt-BR"/>
        </w:rPr>
        <w:tab/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ab/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ab/>
      </w:r>
      <w:r w:rsidRPr="000A2D88">
        <w:rPr>
          <w:rFonts w:asciiTheme="majorHAnsi" w:hAnsiTheme="majorHAnsi" w:cs="Times New Roman"/>
          <w:sz w:val="20"/>
          <w:szCs w:val="20"/>
          <w:lang w:val="pt-BR"/>
        </w:rPr>
        <w:tab/>
      </w:r>
    </w:p>
    <w:p w:rsidR="007A22B0" w:rsidRPr="000A2D88" w:rsidRDefault="00D931E3" w:rsidP="00D52B56">
      <w:pPr>
        <w:rPr>
          <w:rFonts w:asciiTheme="majorHAnsi" w:hAnsiTheme="majorHAnsi" w:cs="Times New Roman"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Diogo Ubaldo Braga   </w:t>
      </w:r>
      <w:r w:rsidR="007A22B0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    </w:t>
      </w:r>
      <w:r w:rsidR="00271B8A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              </w:t>
      </w:r>
      <w:r w:rsidR="007766D2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</w:t>
      </w:r>
      <w:r w:rsidR="00E51BD8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    </w:t>
      </w:r>
      <w:r w:rsidR="007766D2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</w:t>
      </w:r>
      <w:r w:rsidR="005C5004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</w:t>
      </w:r>
      <w:r w:rsidR="00255840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</w:t>
      </w:r>
      <w:r w:rsidR="007766D2" w:rsidRPr="000A2D88">
        <w:rPr>
          <w:rFonts w:asciiTheme="majorHAnsi" w:hAnsiTheme="majorHAnsi" w:cs="Times New Roman"/>
          <w:b/>
          <w:sz w:val="20"/>
          <w:szCs w:val="20"/>
          <w:lang w:val="pt-BR"/>
        </w:rPr>
        <w:t xml:space="preserve">  </w:t>
      </w:r>
      <w:r w:rsidR="007A22B0" w:rsidRPr="000A2D88">
        <w:rPr>
          <w:rFonts w:asciiTheme="majorHAnsi" w:hAnsiTheme="majorHAnsi" w:cs="Times New Roman"/>
          <w:sz w:val="20"/>
          <w:szCs w:val="20"/>
          <w:lang w:val="pt-BR"/>
        </w:rPr>
        <w:t>____________________________________</w:t>
      </w:r>
    </w:p>
    <w:p w:rsidR="00D2110C" w:rsidRPr="000A2D88" w:rsidRDefault="00D931E3" w:rsidP="00A74F1F">
      <w:pPr>
        <w:tabs>
          <w:tab w:val="left" w:pos="2905"/>
        </w:tabs>
        <w:rPr>
          <w:rFonts w:asciiTheme="majorHAnsi" w:hAnsiTheme="majorHAnsi" w:cs="Times New Roman"/>
          <w:sz w:val="20"/>
          <w:szCs w:val="20"/>
          <w:lang w:val="pt-BR"/>
        </w:rPr>
      </w:pPr>
      <w:r w:rsidRPr="000A2D88">
        <w:rPr>
          <w:rFonts w:asciiTheme="majorHAnsi" w:hAnsiTheme="majorHAnsi" w:cs="Times New Roman"/>
          <w:sz w:val="20"/>
          <w:szCs w:val="20"/>
          <w:lang w:val="pt-BR"/>
        </w:rPr>
        <w:t>Arquiteto Analista do CAU/MG</w:t>
      </w:r>
      <w:r w:rsidRPr="000A2D88">
        <w:rPr>
          <w:rFonts w:asciiTheme="majorHAnsi" w:eastAsia="Times New Roman" w:hAnsiTheme="majorHAnsi" w:cs="Times New Roman"/>
          <w:sz w:val="20"/>
          <w:szCs w:val="20"/>
          <w:lang w:val="pt-BR" w:eastAsia="pt-BR"/>
        </w:rPr>
        <w:t xml:space="preserve"> </w:t>
      </w:r>
      <w:r w:rsidR="00564D2B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- </w:t>
      </w:r>
      <w:r w:rsidR="007A22B0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CAU/MG                </w:t>
      </w:r>
      <w:r w:rsidR="007766D2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7A22B0" w:rsidRPr="000A2D88">
        <w:rPr>
          <w:rFonts w:asciiTheme="majorHAnsi" w:hAnsiTheme="majorHAnsi" w:cs="Times New Roman"/>
          <w:sz w:val="20"/>
          <w:szCs w:val="20"/>
          <w:lang w:val="pt-BR"/>
        </w:rPr>
        <w:t xml:space="preserve">                    </w:t>
      </w:r>
    </w:p>
    <w:sectPr w:rsidR="00D2110C" w:rsidRPr="000A2D88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04" w:rsidRDefault="004F3804" w:rsidP="007E22C9">
      <w:r>
        <w:separator/>
      </w:r>
    </w:p>
  </w:endnote>
  <w:endnote w:type="continuationSeparator" w:id="0">
    <w:p w:rsidR="004F3804" w:rsidRDefault="004F380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04" w:rsidRDefault="004F3804" w:rsidP="007E22C9">
      <w:r>
        <w:separator/>
      </w:r>
    </w:p>
  </w:footnote>
  <w:footnote w:type="continuationSeparator" w:id="0">
    <w:p w:rsidR="004F3804" w:rsidRDefault="004F380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4F3804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B76CE6" w:rsidRPr="00B76CE6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B76CE6" w:rsidRPr="00B76CE6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17C97"/>
    <w:rsid w:val="00020089"/>
    <w:rsid w:val="0002079E"/>
    <w:rsid w:val="00022C6B"/>
    <w:rsid w:val="0003412C"/>
    <w:rsid w:val="00034308"/>
    <w:rsid w:val="00047DD5"/>
    <w:rsid w:val="00050A22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790A"/>
    <w:rsid w:val="001E7CC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97678"/>
    <w:rsid w:val="002A1C0B"/>
    <w:rsid w:val="002A4D60"/>
    <w:rsid w:val="002A5110"/>
    <w:rsid w:val="002A5692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0751B"/>
    <w:rsid w:val="00310172"/>
    <w:rsid w:val="00322840"/>
    <w:rsid w:val="003265F3"/>
    <w:rsid w:val="00344A3F"/>
    <w:rsid w:val="00352B82"/>
    <w:rsid w:val="003606B5"/>
    <w:rsid w:val="00362D2C"/>
    <w:rsid w:val="003760B8"/>
    <w:rsid w:val="003777EF"/>
    <w:rsid w:val="00384E22"/>
    <w:rsid w:val="00386161"/>
    <w:rsid w:val="003916A0"/>
    <w:rsid w:val="0039275B"/>
    <w:rsid w:val="00394395"/>
    <w:rsid w:val="003971F5"/>
    <w:rsid w:val="003A0D85"/>
    <w:rsid w:val="003A3415"/>
    <w:rsid w:val="003B1521"/>
    <w:rsid w:val="003B3537"/>
    <w:rsid w:val="003B7BBD"/>
    <w:rsid w:val="003C3452"/>
    <w:rsid w:val="003C6594"/>
    <w:rsid w:val="003C6DE1"/>
    <w:rsid w:val="003C705C"/>
    <w:rsid w:val="003D0FC8"/>
    <w:rsid w:val="003D1097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4DB"/>
    <w:rsid w:val="003F7EF7"/>
    <w:rsid w:val="00401633"/>
    <w:rsid w:val="00403C23"/>
    <w:rsid w:val="00406528"/>
    <w:rsid w:val="004078C3"/>
    <w:rsid w:val="00413651"/>
    <w:rsid w:val="0041639E"/>
    <w:rsid w:val="00417116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E2836"/>
    <w:rsid w:val="004E458B"/>
    <w:rsid w:val="004E4C07"/>
    <w:rsid w:val="004E534A"/>
    <w:rsid w:val="004F18D0"/>
    <w:rsid w:val="004F1C9D"/>
    <w:rsid w:val="004F2FC5"/>
    <w:rsid w:val="004F3804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04ED"/>
    <w:rsid w:val="00561BF8"/>
    <w:rsid w:val="00561E6F"/>
    <w:rsid w:val="00564D2B"/>
    <w:rsid w:val="00571570"/>
    <w:rsid w:val="00571924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600DD6"/>
    <w:rsid w:val="00601495"/>
    <w:rsid w:val="006015F2"/>
    <w:rsid w:val="00603A18"/>
    <w:rsid w:val="006051A4"/>
    <w:rsid w:val="00606885"/>
    <w:rsid w:val="00607E91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3D63"/>
    <w:rsid w:val="0067602F"/>
    <w:rsid w:val="0068017D"/>
    <w:rsid w:val="006804BE"/>
    <w:rsid w:val="00682199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54E2"/>
    <w:rsid w:val="006D7AFE"/>
    <w:rsid w:val="006E02DE"/>
    <w:rsid w:val="006E4BBA"/>
    <w:rsid w:val="006E6DC9"/>
    <w:rsid w:val="006E6E00"/>
    <w:rsid w:val="006F3339"/>
    <w:rsid w:val="006F5238"/>
    <w:rsid w:val="00700CAA"/>
    <w:rsid w:val="00700D70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733B"/>
    <w:rsid w:val="008329ED"/>
    <w:rsid w:val="008332DE"/>
    <w:rsid w:val="0083491D"/>
    <w:rsid w:val="00840A76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E2515"/>
    <w:rsid w:val="008E294B"/>
    <w:rsid w:val="008F02F5"/>
    <w:rsid w:val="008F61C0"/>
    <w:rsid w:val="00906F17"/>
    <w:rsid w:val="009111E4"/>
    <w:rsid w:val="0091658B"/>
    <w:rsid w:val="00916885"/>
    <w:rsid w:val="009173F5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62C85"/>
    <w:rsid w:val="00962E6E"/>
    <w:rsid w:val="00965864"/>
    <w:rsid w:val="00970C11"/>
    <w:rsid w:val="00970D63"/>
    <w:rsid w:val="00974A1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30680"/>
    <w:rsid w:val="00A31723"/>
    <w:rsid w:val="00A3305F"/>
    <w:rsid w:val="00A34ADE"/>
    <w:rsid w:val="00A3613C"/>
    <w:rsid w:val="00A4135F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5257"/>
    <w:rsid w:val="00B06964"/>
    <w:rsid w:val="00B06A75"/>
    <w:rsid w:val="00B1086D"/>
    <w:rsid w:val="00B10D54"/>
    <w:rsid w:val="00B175B7"/>
    <w:rsid w:val="00B17A47"/>
    <w:rsid w:val="00B202FF"/>
    <w:rsid w:val="00B229D2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7C50"/>
    <w:rsid w:val="00BC0830"/>
    <w:rsid w:val="00BC0F24"/>
    <w:rsid w:val="00BC2368"/>
    <w:rsid w:val="00BC2A09"/>
    <w:rsid w:val="00BC2B0C"/>
    <w:rsid w:val="00BC5713"/>
    <w:rsid w:val="00BD0F93"/>
    <w:rsid w:val="00BD173C"/>
    <w:rsid w:val="00BD3AF7"/>
    <w:rsid w:val="00BE3A42"/>
    <w:rsid w:val="00BE6282"/>
    <w:rsid w:val="00BE75E0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0556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4F82"/>
    <w:rsid w:val="00CD5094"/>
    <w:rsid w:val="00CE14B7"/>
    <w:rsid w:val="00CE1B5E"/>
    <w:rsid w:val="00CE70C1"/>
    <w:rsid w:val="00CF1F11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50BB"/>
    <w:rsid w:val="00D34D9D"/>
    <w:rsid w:val="00D401D2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931E3"/>
    <w:rsid w:val="00D939EB"/>
    <w:rsid w:val="00DA1DEC"/>
    <w:rsid w:val="00DA1E10"/>
    <w:rsid w:val="00DA22A5"/>
    <w:rsid w:val="00DA3511"/>
    <w:rsid w:val="00DA3531"/>
    <w:rsid w:val="00DA7301"/>
    <w:rsid w:val="00DB05A1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B3D37"/>
    <w:rsid w:val="00EB767E"/>
    <w:rsid w:val="00EB78CA"/>
    <w:rsid w:val="00EC0509"/>
    <w:rsid w:val="00EC1E64"/>
    <w:rsid w:val="00EC4C5B"/>
    <w:rsid w:val="00EC4FF6"/>
    <w:rsid w:val="00EC7ED5"/>
    <w:rsid w:val="00ED1931"/>
    <w:rsid w:val="00ED3DBE"/>
    <w:rsid w:val="00ED4F03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F19"/>
    <w:rsid w:val="00F32351"/>
    <w:rsid w:val="00F348AB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E19-5AF9-467F-9F26-FDC0420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1600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28</cp:revision>
  <cp:lastPrinted>2017-12-11T16:48:00Z</cp:lastPrinted>
  <dcterms:created xsi:type="dcterms:W3CDTF">2018-08-06T12:44:00Z</dcterms:created>
  <dcterms:modified xsi:type="dcterms:W3CDTF">2018-09-19T21:14:00Z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