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E7" w:rsidRPr="00E86CE7" w:rsidRDefault="00E86CE7" w:rsidP="00E86CE7">
      <w:pPr>
        <w:ind w:left="720"/>
        <w:rPr>
          <w:rFonts w:ascii="Arial" w:hAnsi="Arial" w:cs="Arial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33"/>
        <w:gridCol w:w="1843"/>
        <w:gridCol w:w="10"/>
      </w:tblGrid>
      <w:tr w:rsidR="005525EE" w:rsidRPr="005525EE" w:rsidTr="00340FDD">
        <w:trPr>
          <w:gridAfter w:val="1"/>
          <w:wAfter w:w="10" w:type="dxa"/>
          <w:trHeight w:val="699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5EE" w:rsidRPr="009A3311" w:rsidRDefault="005525EE" w:rsidP="009D13E2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</w:pPr>
            <w:proofErr w:type="gramStart"/>
            <w:r w:rsidRPr="009A3311">
              <w:rPr>
                <w:rFonts w:ascii="Arial" w:hAnsi="Arial" w:cs="Arial"/>
                <w:b/>
                <w:sz w:val="24"/>
                <w:szCs w:val="24"/>
                <w:lang w:val="pt-PT"/>
              </w:rPr>
              <w:t>PAUTA :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 11</w:t>
            </w:r>
            <w:r w:rsidR="009D13E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5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ª</w:t>
            </w:r>
            <w:proofErr w:type="gramEnd"/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Reunião </w:t>
            </w:r>
            <w:r w:rsidR="009D13E2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Extrao</w:t>
            </w:r>
            <w:r w:rsidR="00340FDD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rdiná</w:t>
            </w:r>
            <w:r w:rsidR="00676A3F"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ria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 </w:t>
            </w:r>
            <w:r w:rsid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 xml:space="preserve">da </w:t>
            </w:r>
            <w:r w:rsidRPr="009A3311">
              <w:rPr>
                <w:rFonts w:ascii="Arial" w:hAnsi="Arial" w:cs="Arial"/>
                <w:b/>
                <w:color w:val="FF0000"/>
                <w:sz w:val="24"/>
                <w:szCs w:val="24"/>
                <w:lang w:val="pt-PT"/>
              </w:rPr>
              <w:t>COA-CAU/MG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5EE" w:rsidRPr="009A3311" w:rsidRDefault="003815F0" w:rsidP="003815F0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pt-PT"/>
              </w:rPr>
              <w:t>08/11/16</w:t>
            </w:r>
          </w:p>
        </w:tc>
      </w:tr>
      <w:tr w:rsidR="00340FDD" w:rsidRPr="000A03EB" w:rsidTr="003815F0">
        <w:trPr>
          <w:trHeight w:val="244"/>
          <w:jc w:val="center"/>
        </w:trPr>
        <w:tc>
          <w:tcPr>
            <w:tcW w:w="8786" w:type="dxa"/>
            <w:gridSpan w:val="3"/>
            <w:tcBorders>
              <w:left w:val="nil"/>
              <w:right w:val="nil"/>
            </w:tcBorders>
            <w:vAlign w:val="center"/>
          </w:tcPr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tbl>
            <w:tblPr>
              <w:tblW w:w="874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544"/>
              <w:gridCol w:w="2409"/>
              <w:gridCol w:w="2790"/>
            </w:tblGrid>
            <w:tr w:rsidR="00340FDD" w:rsidRPr="005525EE" w:rsidTr="00340FDD">
              <w:trPr>
                <w:trHeight w:val="640"/>
                <w:jc w:val="center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LOCAL</w:t>
                  </w: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:  Sede</w:t>
                  </w:r>
                  <w:proofErr w:type="gramEnd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 do CAU/MG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E3024F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 xml:space="preserve">INÍCIO: </w:t>
                  </w:r>
                  <w:r w:rsidR="003815F0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9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</w:t>
                  </w:r>
                  <w:r w:rsidR="00E3024F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30</w:t>
                  </w:r>
                  <w:bookmarkStart w:id="0" w:name="_GoBack"/>
                  <w:bookmarkEnd w:id="0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min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0FDD" w:rsidRPr="009A3311" w:rsidRDefault="00340FDD" w:rsidP="003815F0">
                  <w:pPr>
                    <w:spacing w:before="120" w:after="100" w:afterAutospacing="1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TÉRMINO: 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8</w:t>
                  </w: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h00min</w:t>
                  </w:r>
                </w:p>
              </w:tc>
            </w:tr>
          </w:tbl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9D13E2" w:rsidRDefault="009D13E2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Verificação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quórum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5525EE" w:rsidRPr="005525EE" w:rsidRDefault="005525EE" w:rsidP="005525EE">
      <w:pPr>
        <w:ind w:left="720"/>
        <w:rPr>
          <w:rFonts w:ascii="Arial" w:hAnsi="Arial" w:cs="Arial"/>
          <w:sz w:val="20"/>
          <w:szCs w:val="20"/>
        </w:rPr>
      </w:pPr>
    </w:p>
    <w:p w:rsidR="005525EE" w:rsidRP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Comunicados</w:t>
      </w:r>
      <w:proofErr w:type="spellEnd"/>
      <w:r w:rsidRPr="005525EE">
        <w:rPr>
          <w:rFonts w:ascii="Arial" w:hAnsi="Arial" w:cs="Arial"/>
          <w:sz w:val="20"/>
          <w:szCs w:val="20"/>
        </w:rPr>
        <w:t>;</w:t>
      </w:r>
    </w:p>
    <w:p w:rsidR="005525EE" w:rsidRPr="005525EE" w:rsidRDefault="005525EE" w:rsidP="005525EE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</w:rPr>
      </w:pPr>
      <w:proofErr w:type="spellStart"/>
      <w:r w:rsidRPr="005525EE">
        <w:rPr>
          <w:rFonts w:ascii="Arial" w:hAnsi="Arial" w:cs="Arial"/>
          <w:sz w:val="20"/>
          <w:szCs w:val="20"/>
        </w:rPr>
        <w:t>Ordem</w:t>
      </w:r>
      <w:proofErr w:type="spellEnd"/>
      <w:r w:rsidRPr="005525E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5525EE">
        <w:rPr>
          <w:rFonts w:ascii="Arial" w:hAnsi="Arial" w:cs="Arial"/>
          <w:sz w:val="20"/>
          <w:szCs w:val="20"/>
        </w:rPr>
        <w:t>dia</w:t>
      </w:r>
      <w:proofErr w:type="spellEnd"/>
      <w:r w:rsidRPr="005525EE">
        <w:rPr>
          <w:rFonts w:ascii="Arial" w:hAnsi="Arial" w:cs="Arial"/>
          <w:sz w:val="20"/>
          <w:szCs w:val="20"/>
        </w:rPr>
        <w:t>:</w:t>
      </w:r>
    </w:p>
    <w:p w:rsidR="006D0101" w:rsidRDefault="006D0101" w:rsidP="006D0101">
      <w:pPr>
        <w:pStyle w:val="PargrafodaLista"/>
        <w:rPr>
          <w:rFonts w:ascii="Arial" w:hAnsi="Arial" w:cs="Arial"/>
          <w:sz w:val="20"/>
          <w:szCs w:val="20"/>
        </w:rPr>
      </w:pPr>
    </w:p>
    <w:p w:rsidR="005525EE" w:rsidRPr="006D0101" w:rsidRDefault="006D0101" w:rsidP="006D0101">
      <w:pPr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  <w:r w:rsidRPr="00270C7B">
        <w:rPr>
          <w:rFonts w:ascii="Arial" w:hAnsi="Arial" w:cs="Arial"/>
          <w:color w:val="0000FF"/>
          <w:sz w:val="20"/>
          <w:szCs w:val="20"/>
          <w:lang w:val="pt-BR"/>
        </w:rPr>
        <w:t xml:space="preserve">9h00min as 11h00min </w:t>
      </w:r>
      <w:r w:rsidRPr="006D0101">
        <w:rPr>
          <w:rFonts w:ascii="Arial" w:hAnsi="Arial" w:cs="Arial"/>
          <w:sz w:val="20"/>
          <w:szCs w:val="20"/>
          <w:lang w:val="pt-BR"/>
        </w:rPr>
        <w:t>– Assuntos específicos da COA</w:t>
      </w:r>
    </w:p>
    <w:p w:rsidR="005525EE" w:rsidRPr="006D0101" w:rsidRDefault="005525EE" w:rsidP="005525EE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E7E4E" w:rsidRDefault="00EE7E4E" w:rsidP="00EE7E4E">
      <w:pPr>
        <w:pStyle w:val="PargrafodaLista"/>
        <w:numPr>
          <w:ilvl w:val="1"/>
          <w:numId w:val="24"/>
        </w:numPr>
        <w:spacing w:line="312" w:lineRule="auto"/>
        <w:ind w:left="2041" w:hanging="567"/>
        <w:rPr>
          <w:rFonts w:ascii="Arial" w:hAnsi="Arial" w:cs="Arial"/>
          <w:sz w:val="20"/>
          <w:szCs w:val="20"/>
          <w:lang w:val="pt-BR"/>
        </w:rPr>
      </w:pPr>
      <w:r w:rsidRPr="00EE7E4E">
        <w:rPr>
          <w:rFonts w:ascii="Arial" w:hAnsi="Arial" w:cs="Arial"/>
          <w:sz w:val="20"/>
          <w:szCs w:val="20"/>
          <w:lang w:val="pt-BR"/>
        </w:rPr>
        <w:t>Revisão da Deliberação da COA nº 107.3.1/2016 que propõe a adoção das delimitações das áreas de abrangências dos Escritórios Descentralizados do CAU/MG e de sua Sede.</w:t>
      </w:r>
    </w:p>
    <w:p w:rsidR="00FA532D" w:rsidRDefault="00ED2EC4" w:rsidP="00ED2EC4">
      <w:pPr>
        <w:pStyle w:val="PargrafodaLista"/>
        <w:numPr>
          <w:ilvl w:val="1"/>
          <w:numId w:val="24"/>
        </w:numPr>
        <w:spacing w:line="312" w:lineRule="auto"/>
        <w:ind w:left="2041" w:hanging="567"/>
        <w:rPr>
          <w:rFonts w:ascii="Arial" w:hAnsi="Arial" w:cs="Arial"/>
          <w:sz w:val="20"/>
          <w:szCs w:val="20"/>
          <w:lang w:val="pt-BR"/>
        </w:rPr>
      </w:pPr>
      <w:r w:rsidRPr="00EE7E4E">
        <w:rPr>
          <w:rFonts w:ascii="Arial" w:hAnsi="Arial" w:cs="Arial"/>
          <w:sz w:val="20"/>
          <w:szCs w:val="20"/>
          <w:lang w:val="pt-BR"/>
        </w:rPr>
        <w:t>Revisão da Deliberação da COA nº 1</w:t>
      </w:r>
      <w:r>
        <w:rPr>
          <w:rFonts w:ascii="Arial" w:hAnsi="Arial" w:cs="Arial"/>
          <w:sz w:val="20"/>
          <w:szCs w:val="20"/>
          <w:lang w:val="pt-BR"/>
        </w:rPr>
        <w:t>14.3.1</w:t>
      </w:r>
      <w:r w:rsidRPr="00EE7E4E">
        <w:rPr>
          <w:rFonts w:ascii="Arial" w:hAnsi="Arial" w:cs="Arial"/>
          <w:sz w:val="20"/>
          <w:szCs w:val="20"/>
          <w:lang w:val="pt-BR"/>
        </w:rPr>
        <w:t>/2016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que apresenta a proposta de deliberação plenária que altera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 a Deliberação Plenária n° </w:t>
      </w:r>
      <w:r>
        <w:rPr>
          <w:rFonts w:ascii="Arial" w:hAnsi="Arial" w:cs="Arial"/>
          <w:sz w:val="20"/>
          <w:szCs w:val="20"/>
          <w:lang w:val="pt-BR"/>
        </w:rPr>
        <w:t xml:space="preserve">210/2015, do CAU/MG e institui </w:t>
      </w:r>
      <w:r w:rsidRPr="00ED2EC4">
        <w:rPr>
          <w:rFonts w:ascii="Arial" w:hAnsi="Arial" w:cs="Arial"/>
          <w:sz w:val="20"/>
          <w:szCs w:val="20"/>
          <w:lang w:val="pt-BR"/>
        </w:rPr>
        <w:t>o Regimento Interno do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 Colegiado Permanente das Entidades dos Arquitetos e Urbanistas </w:t>
      </w:r>
      <w:r>
        <w:rPr>
          <w:rFonts w:ascii="Arial" w:hAnsi="Arial" w:cs="Arial"/>
          <w:sz w:val="20"/>
          <w:szCs w:val="20"/>
          <w:lang w:val="pt-BR"/>
        </w:rPr>
        <w:t>– CEAU-</w:t>
      </w:r>
      <w:r w:rsidRPr="00ED2EC4">
        <w:rPr>
          <w:rFonts w:ascii="Arial" w:hAnsi="Arial" w:cs="Arial"/>
          <w:sz w:val="20"/>
          <w:szCs w:val="20"/>
          <w:lang w:val="pt-BR"/>
        </w:rPr>
        <w:t xml:space="preserve">CAU/MG </w:t>
      </w:r>
    </w:p>
    <w:p w:rsidR="00771FE6" w:rsidRDefault="00771FE6" w:rsidP="00771FE6">
      <w:pPr>
        <w:pStyle w:val="PargrafodaLista"/>
        <w:numPr>
          <w:ilvl w:val="1"/>
          <w:numId w:val="24"/>
        </w:numPr>
        <w:spacing w:line="312" w:lineRule="auto"/>
        <w:ind w:left="2041" w:hanging="567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Solicitação da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CPFi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de</w:t>
      </w:r>
      <w:r w:rsidRPr="00771FE6">
        <w:rPr>
          <w:rFonts w:ascii="Arial" w:hAnsi="Arial" w:cs="Arial"/>
          <w:sz w:val="20"/>
          <w:szCs w:val="20"/>
          <w:lang w:val="pt-BR"/>
        </w:rPr>
        <w:t xml:space="preserve"> alteração no formulário de Solicitação de Custeio ou Ressarcimento de Despesas.</w:t>
      </w:r>
    </w:p>
    <w:p w:rsidR="006D0101" w:rsidRPr="00771FE6" w:rsidRDefault="006D0101" w:rsidP="006D0101">
      <w:pPr>
        <w:pStyle w:val="PargrafodaLista"/>
        <w:spacing w:line="312" w:lineRule="auto"/>
        <w:ind w:left="2041"/>
        <w:rPr>
          <w:rFonts w:ascii="Arial" w:hAnsi="Arial" w:cs="Arial"/>
          <w:sz w:val="20"/>
          <w:szCs w:val="20"/>
          <w:lang w:val="pt-BR"/>
        </w:rPr>
      </w:pPr>
    </w:p>
    <w:p w:rsidR="006D0101" w:rsidRDefault="006D0101" w:rsidP="006D0101">
      <w:pPr>
        <w:pStyle w:val="PargrafodaLista"/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  <w:r w:rsidRPr="00270C7B">
        <w:rPr>
          <w:rFonts w:ascii="Arial" w:hAnsi="Arial" w:cs="Arial"/>
          <w:color w:val="0000FF"/>
          <w:sz w:val="20"/>
          <w:szCs w:val="20"/>
          <w:lang w:val="pt-BR"/>
        </w:rPr>
        <w:t>11</w:t>
      </w:r>
      <w:r w:rsidRPr="00270C7B">
        <w:rPr>
          <w:rFonts w:ascii="Arial" w:hAnsi="Arial" w:cs="Arial"/>
          <w:color w:val="0000FF"/>
          <w:sz w:val="20"/>
          <w:szCs w:val="20"/>
          <w:lang w:val="pt-BR"/>
        </w:rPr>
        <w:t>h00min as</w:t>
      </w:r>
      <w:r w:rsidRPr="00270C7B">
        <w:rPr>
          <w:rFonts w:ascii="Arial" w:hAnsi="Arial" w:cs="Arial"/>
          <w:color w:val="0000FF"/>
          <w:sz w:val="20"/>
          <w:szCs w:val="20"/>
          <w:lang w:val="pt-BR"/>
        </w:rPr>
        <w:t xml:space="preserve"> 12</w:t>
      </w:r>
      <w:r w:rsidRPr="00270C7B">
        <w:rPr>
          <w:rFonts w:ascii="Arial" w:hAnsi="Arial" w:cs="Arial"/>
          <w:color w:val="0000FF"/>
          <w:sz w:val="20"/>
          <w:szCs w:val="20"/>
          <w:lang w:val="pt-BR"/>
        </w:rPr>
        <w:t>h00min</w:t>
      </w:r>
      <w:r w:rsidRPr="006D0101">
        <w:rPr>
          <w:rFonts w:ascii="Arial" w:hAnsi="Arial" w:cs="Arial"/>
          <w:sz w:val="20"/>
          <w:szCs w:val="20"/>
          <w:lang w:val="pt-BR"/>
        </w:rPr>
        <w:t xml:space="preserve"> – GESPÚBLICA</w:t>
      </w:r>
    </w:p>
    <w:p w:rsidR="006D0101" w:rsidRDefault="006D0101" w:rsidP="006D0101">
      <w:pPr>
        <w:pStyle w:val="PargrafodaLista"/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</w:p>
    <w:p w:rsidR="006D0101" w:rsidRDefault="006D0101" w:rsidP="006D0101">
      <w:pPr>
        <w:pStyle w:val="PargrafodaLista"/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  <w:r w:rsidRPr="00270C7B">
        <w:rPr>
          <w:rFonts w:ascii="Arial" w:hAnsi="Arial" w:cs="Arial"/>
          <w:color w:val="0000FF"/>
          <w:sz w:val="20"/>
          <w:szCs w:val="20"/>
          <w:lang w:val="pt-BR"/>
        </w:rPr>
        <w:t xml:space="preserve">13h30min as 15h00min </w:t>
      </w:r>
      <w:r>
        <w:rPr>
          <w:rFonts w:ascii="Arial" w:hAnsi="Arial" w:cs="Arial"/>
          <w:sz w:val="20"/>
          <w:szCs w:val="20"/>
          <w:lang w:val="pt-BR"/>
        </w:rPr>
        <w:t xml:space="preserve">– Reunião Conjunta da COA 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CPFi</w:t>
      </w:r>
      <w:proofErr w:type="spellEnd"/>
    </w:p>
    <w:p w:rsidR="006D0101" w:rsidRDefault="006D0101" w:rsidP="006D0101">
      <w:pPr>
        <w:pStyle w:val="PargrafodaLista"/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</w:p>
    <w:p w:rsidR="006D0101" w:rsidRPr="00270C7B" w:rsidRDefault="006D0101" w:rsidP="00270C7B">
      <w:pPr>
        <w:spacing w:line="312" w:lineRule="auto"/>
        <w:ind w:left="1474"/>
        <w:jc w:val="both"/>
        <w:rPr>
          <w:rFonts w:ascii="Arial" w:hAnsi="Arial" w:cs="Arial"/>
          <w:sz w:val="20"/>
          <w:szCs w:val="20"/>
          <w:lang w:val="pt-BR"/>
        </w:rPr>
      </w:pPr>
      <w:r w:rsidRPr="00270C7B">
        <w:rPr>
          <w:rFonts w:ascii="Arial" w:hAnsi="Arial" w:cs="Arial"/>
          <w:sz w:val="20"/>
          <w:szCs w:val="20"/>
          <w:lang w:val="pt-BR"/>
        </w:rPr>
        <w:t xml:space="preserve">Apreciação da Minuta de Portaria que dispõe sobre os deslocamentos </w:t>
      </w:r>
      <w:r w:rsidR="00270C7B" w:rsidRPr="00270C7B">
        <w:rPr>
          <w:rFonts w:ascii="Arial" w:hAnsi="Arial" w:cs="Arial"/>
          <w:sz w:val="20"/>
          <w:szCs w:val="20"/>
          <w:lang w:val="pt-BR"/>
        </w:rPr>
        <w:t>a serviço no âmbito do CAU/MG</w:t>
      </w:r>
    </w:p>
    <w:p w:rsidR="00EE7E4E" w:rsidRPr="006D0101" w:rsidRDefault="00EE7E4E" w:rsidP="006D0101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270C7B" w:rsidRPr="006D0101" w:rsidRDefault="00270C7B" w:rsidP="00270C7B">
      <w:pPr>
        <w:widowControl/>
        <w:ind w:left="928" w:firstLine="51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FF"/>
          <w:sz w:val="20"/>
          <w:szCs w:val="20"/>
          <w:lang w:val="pt-BR"/>
        </w:rPr>
        <w:t>15</w:t>
      </w:r>
      <w:r w:rsidRPr="00270C7B">
        <w:rPr>
          <w:rFonts w:ascii="Arial" w:hAnsi="Arial" w:cs="Arial"/>
          <w:color w:val="0000FF"/>
          <w:sz w:val="20"/>
          <w:szCs w:val="20"/>
          <w:lang w:val="pt-BR"/>
        </w:rPr>
        <w:t>h00min as</w:t>
      </w:r>
      <w:r>
        <w:rPr>
          <w:rFonts w:ascii="Arial" w:hAnsi="Arial" w:cs="Arial"/>
          <w:color w:val="0000FF"/>
          <w:sz w:val="20"/>
          <w:szCs w:val="20"/>
          <w:lang w:val="pt-BR"/>
        </w:rPr>
        <w:t xml:space="preserve"> 18</w:t>
      </w:r>
      <w:r w:rsidRPr="00270C7B">
        <w:rPr>
          <w:rFonts w:ascii="Arial" w:hAnsi="Arial" w:cs="Arial"/>
          <w:color w:val="0000FF"/>
          <w:sz w:val="20"/>
          <w:szCs w:val="20"/>
          <w:lang w:val="pt-BR"/>
        </w:rPr>
        <w:t xml:space="preserve">h00min </w:t>
      </w:r>
      <w:r w:rsidRPr="006D0101">
        <w:rPr>
          <w:rFonts w:ascii="Arial" w:hAnsi="Arial" w:cs="Arial"/>
          <w:sz w:val="20"/>
          <w:szCs w:val="20"/>
          <w:lang w:val="pt-BR"/>
        </w:rPr>
        <w:t>– Assuntos específicos da COA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Pr="00651603" w:rsidRDefault="005525EE" w:rsidP="005525EE">
      <w:pPr>
        <w:widowControl/>
        <w:numPr>
          <w:ilvl w:val="0"/>
          <w:numId w:val="24"/>
        </w:numPr>
        <w:ind w:hanging="11"/>
        <w:rPr>
          <w:rFonts w:ascii="Arial" w:hAnsi="Arial" w:cs="Arial"/>
          <w:sz w:val="20"/>
          <w:szCs w:val="20"/>
          <w:lang w:val="pt-BR"/>
        </w:rPr>
      </w:pPr>
      <w:r w:rsidRPr="00651603">
        <w:rPr>
          <w:rFonts w:ascii="Arial" w:hAnsi="Arial" w:cs="Arial"/>
          <w:sz w:val="20"/>
          <w:szCs w:val="20"/>
          <w:lang w:val="pt-BR"/>
        </w:rPr>
        <w:t>Encerramento.</w:t>
      </w:r>
    </w:p>
    <w:p w:rsidR="005525EE" w:rsidRPr="00651603" w:rsidRDefault="005525EE" w:rsidP="005525E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7F3C" w:rsidRPr="00651603" w:rsidRDefault="007F7F3C" w:rsidP="009A3311">
      <w:pPr>
        <w:jc w:val="center"/>
        <w:rPr>
          <w:rFonts w:ascii="Arial" w:hAnsi="Arial" w:cs="Arial"/>
          <w:lang w:val="pt-BR"/>
        </w:rPr>
      </w:pPr>
    </w:p>
    <w:sectPr w:rsidR="007F7F3C" w:rsidRPr="00651603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B05B423" wp14:editId="14DC6FD2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86608BD" wp14:editId="3D6A1DCA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20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C4D"/>
    <w:rsid w:val="00054997"/>
    <w:rsid w:val="000B0760"/>
    <w:rsid w:val="000F3838"/>
    <w:rsid w:val="000F538A"/>
    <w:rsid w:val="00102BCC"/>
    <w:rsid w:val="00107335"/>
    <w:rsid w:val="001811CC"/>
    <w:rsid w:val="00181D53"/>
    <w:rsid w:val="00182E2B"/>
    <w:rsid w:val="00191438"/>
    <w:rsid w:val="001A0678"/>
    <w:rsid w:val="001A63D9"/>
    <w:rsid w:val="001E790A"/>
    <w:rsid w:val="00254A9D"/>
    <w:rsid w:val="00266909"/>
    <w:rsid w:val="00270C7B"/>
    <w:rsid w:val="002E7999"/>
    <w:rsid w:val="00340FDD"/>
    <w:rsid w:val="003815F0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511F3E"/>
    <w:rsid w:val="00542E03"/>
    <w:rsid w:val="00543310"/>
    <w:rsid w:val="005514F9"/>
    <w:rsid w:val="005525EE"/>
    <w:rsid w:val="00561BF8"/>
    <w:rsid w:val="005D1468"/>
    <w:rsid w:val="005E6E6F"/>
    <w:rsid w:val="005F3D29"/>
    <w:rsid w:val="00601495"/>
    <w:rsid w:val="00622DF5"/>
    <w:rsid w:val="00626459"/>
    <w:rsid w:val="00626DCD"/>
    <w:rsid w:val="00651603"/>
    <w:rsid w:val="00676A3F"/>
    <w:rsid w:val="006C121A"/>
    <w:rsid w:val="006C7CF0"/>
    <w:rsid w:val="006D0101"/>
    <w:rsid w:val="006D3E06"/>
    <w:rsid w:val="00712340"/>
    <w:rsid w:val="007509AB"/>
    <w:rsid w:val="00771FE6"/>
    <w:rsid w:val="00775760"/>
    <w:rsid w:val="007767A2"/>
    <w:rsid w:val="007B26D1"/>
    <w:rsid w:val="007D5854"/>
    <w:rsid w:val="007E22C9"/>
    <w:rsid w:val="007F461D"/>
    <w:rsid w:val="007F7F3C"/>
    <w:rsid w:val="008211CF"/>
    <w:rsid w:val="00856CF9"/>
    <w:rsid w:val="00894F54"/>
    <w:rsid w:val="008D4A78"/>
    <w:rsid w:val="00906052"/>
    <w:rsid w:val="009310B5"/>
    <w:rsid w:val="0093454B"/>
    <w:rsid w:val="00940C7F"/>
    <w:rsid w:val="00952FCF"/>
    <w:rsid w:val="00984CE8"/>
    <w:rsid w:val="009A3311"/>
    <w:rsid w:val="009D13E2"/>
    <w:rsid w:val="00A70765"/>
    <w:rsid w:val="00AA385F"/>
    <w:rsid w:val="00AB6035"/>
    <w:rsid w:val="00B304EA"/>
    <w:rsid w:val="00B74695"/>
    <w:rsid w:val="00BA24DE"/>
    <w:rsid w:val="00BC0830"/>
    <w:rsid w:val="00C2499D"/>
    <w:rsid w:val="00C72CEA"/>
    <w:rsid w:val="00C813DF"/>
    <w:rsid w:val="00C87546"/>
    <w:rsid w:val="00C91EA2"/>
    <w:rsid w:val="00CE6098"/>
    <w:rsid w:val="00D20C72"/>
    <w:rsid w:val="00D56237"/>
    <w:rsid w:val="00DA1E10"/>
    <w:rsid w:val="00E3024F"/>
    <w:rsid w:val="00E32B16"/>
    <w:rsid w:val="00E42373"/>
    <w:rsid w:val="00E86CE7"/>
    <w:rsid w:val="00E93252"/>
    <w:rsid w:val="00E93B84"/>
    <w:rsid w:val="00E95676"/>
    <w:rsid w:val="00EA3850"/>
    <w:rsid w:val="00EC0509"/>
    <w:rsid w:val="00ED2EC4"/>
    <w:rsid w:val="00ED3DBE"/>
    <w:rsid w:val="00EE7E4E"/>
    <w:rsid w:val="00F06051"/>
    <w:rsid w:val="00F158CE"/>
    <w:rsid w:val="00F56884"/>
    <w:rsid w:val="00FA532D"/>
    <w:rsid w:val="00FC2456"/>
    <w:rsid w:val="00FC7C7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23D0A7EF-D8D4-4C6A-8817-A83B10F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C924-BF70-49FD-9366-EE964C6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Márcia C.P. Ribeiro</cp:lastModifiedBy>
  <cp:revision>7</cp:revision>
  <cp:lastPrinted>2016-10-07T18:32:00Z</cp:lastPrinted>
  <dcterms:created xsi:type="dcterms:W3CDTF">2016-10-27T17:06:00Z</dcterms:created>
  <dcterms:modified xsi:type="dcterms:W3CDTF">2016-11-04T18:48:00Z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